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29" w:rsidRDefault="00A01D8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254E29" w:rsidRDefault="00A01D8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254E29" w:rsidRDefault="00254E2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E29" w:rsidRDefault="00254E29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254E29" w:rsidRDefault="00A01D86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город Дзержинск</w:t>
      </w: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«_____»____________ 20_____г.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(место заключения договора)                                                                                                                        (дата заключения договора)</w:t>
      </w:r>
    </w:p>
    <w:p w:rsidR="00254E29" w:rsidRDefault="00254E29">
      <w:pPr>
        <w:pStyle w:val="ConsPlusNonformat"/>
        <w:rPr>
          <w:rFonts w:ascii="Times New Roman" w:hAnsi="Times New Roman" w:cs="Times New Roman"/>
          <w:szCs w:val="24"/>
        </w:rPr>
      </w:pPr>
    </w:p>
    <w:p w:rsidR="00254E29" w:rsidRDefault="00A01D86">
      <w:pPr>
        <w:pStyle w:val="ConsPlusNonformat"/>
        <w:jc w:val="both"/>
        <w:rPr>
          <w:rFonts w:ascii="Times New Roman" w:hAnsi="Times New Roman"/>
          <w:sz w:val="22"/>
          <w:szCs w:val="24"/>
          <w:u w:val="single"/>
        </w:rPr>
      </w:pPr>
      <w:r>
        <w:rPr>
          <w:rFonts w:ascii="Times New Roman" w:hAnsi="Times New Roman"/>
          <w:sz w:val="22"/>
          <w:szCs w:val="24"/>
          <w:u w:val="single"/>
        </w:rPr>
        <w:t xml:space="preserve">Муниципальное бюджетное дошкольное  образовательное   учреждение  «Детский  сад  №145»,  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(полное наименование и фирменное наименование  (при наличии) организации, осуществляющей  образовательную деятельность 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по образовательным программам дошкольного образования)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 xml:space="preserve">осуществляющее  образовательную деятельность  (далее - образовательная   организация)                              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на основании лицензии от 25 сентября 2014 г., № Л035-01281-52/00212835,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(дата и номер выписки из реестра лицензий)                                </w:t>
      </w:r>
    </w:p>
    <w:p w:rsidR="00254E29" w:rsidRDefault="00A01D86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выданной Министерством образования и науки Нижегородской области</w:t>
      </w:r>
      <w:r>
        <w:rPr>
          <w:rFonts w:ascii="Times New Roman" w:hAnsi="Times New Roman" w:cs="Times New Roman"/>
          <w:sz w:val="22"/>
          <w:szCs w:val="24"/>
          <w:u w:val="single"/>
        </w:rPr>
        <w:t>,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(наименование  лицензирующего органа)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</w:rPr>
        <w:t xml:space="preserve">именуемое в дальнейшем «Исполнитель», в  лице  </w:t>
      </w:r>
      <w:r>
        <w:rPr>
          <w:rFonts w:ascii="Times New Roman" w:hAnsi="Times New Roman" w:cs="Times New Roman"/>
          <w:sz w:val="22"/>
          <w:szCs w:val="24"/>
          <w:u w:val="single"/>
        </w:rPr>
        <w:t>заведующего  Маловой Татьяны Маркеловны</w:t>
      </w:r>
      <w:r>
        <w:rPr>
          <w:rFonts w:ascii="Times New Roman" w:hAnsi="Times New Roman" w:cs="Times New Roman"/>
          <w:sz w:val="22"/>
          <w:szCs w:val="24"/>
        </w:rPr>
        <w:t xml:space="preserve">, 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(наименование  должности, фамилия, имя, отчество (при наличии) Исполнителя)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 xml:space="preserve">распоряжения администрации города  Дзержинска Нижегородской области от 07 июня 2011 года № 1067 «О приеме на работу»,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(реквизиты документа, удостоверяющего полномочия представителя Исполнителя)</w:t>
      </w:r>
    </w:p>
    <w:p w:rsidR="00254E29" w:rsidRDefault="00A01D86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</w:t>
      </w:r>
    </w:p>
    <w:p w:rsidR="00254E29" w:rsidRDefault="00A01D86">
      <w:pPr>
        <w:pStyle w:val="ConsPlusNonformat"/>
        <w:ind w:firstLine="567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(фамилия, имя, отчество (при наличии) родителя (законного представителя))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проживающего по адресу: ___________________________________________________________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(адрес места жительства ребенка с указанием индекса)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Муниципального бюджетного дошкольного образовательного учреждения «Детский сад №145»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>
        <w:rPr>
          <w:rFonts w:ascii="Times New Roman" w:hAnsi="Times New Roman" w:cs="Times New Roman"/>
          <w:sz w:val="22"/>
          <w:szCs w:val="22"/>
          <w:u w:val="single"/>
        </w:rPr>
        <w:t>очная.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Par78"/>
      <w:bookmarkEnd w:id="1"/>
      <w:r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2"/>
          <w:szCs w:val="22"/>
          <w:u w:val="single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 №145».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="0029067C">
        <w:rPr>
          <w:rFonts w:ascii="Times New Roman" w:hAnsi="Times New Roman"/>
          <w:sz w:val="22"/>
          <w:szCs w:val="22"/>
        </w:rPr>
        <w:t>__</w:t>
      </w:r>
      <w:r w:rsidR="00254A2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календарных лет (года).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1.5. Режим пребывания Воспитанника в образовательной организации  - </w:t>
      </w:r>
      <w:r>
        <w:rPr>
          <w:rFonts w:ascii="Times New Roman" w:hAnsi="Times New Roman"/>
          <w:u w:val="single"/>
        </w:rPr>
        <w:t xml:space="preserve">режим полного дня (12-часовое пребывание: </w:t>
      </w:r>
      <w:r>
        <w:rPr>
          <w:rFonts w:ascii="Times New Roman" w:eastAsia="Times New Roman" w:hAnsi="Times New Roman"/>
          <w:color w:val="000000"/>
          <w:u w:val="single"/>
        </w:rPr>
        <w:t>с 6.00 до 18.00, пятидневн</w:t>
      </w:r>
      <w:bookmarkStart w:id="2" w:name="_GoBack"/>
      <w:bookmarkEnd w:id="2"/>
      <w:r>
        <w:rPr>
          <w:rFonts w:ascii="Times New Roman" w:eastAsia="Times New Roman" w:hAnsi="Times New Roman"/>
          <w:color w:val="000000"/>
          <w:u w:val="single"/>
        </w:rPr>
        <w:t>ая рабочая неделя; государственные праздники, суббота, воскресенье – выходные дни)</w:t>
      </w:r>
      <w:r>
        <w:rPr>
          <w:rFonts w:ascii="Times New Roman" w:eastAsia="Times New Roman" w:hAnsi="Times New Roman"/>
          <w:color w:val="000000"/>
        </w:rPr>
        <w:t>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1.6. Воспитанник зачисляется в группу </w:t>
      </w:r>
      <w:r>
        <w:rPr>
          <w:rFonts w:ascii="Times New Roman" w:hAnsi="Times New Roman"/>
          <w:u w:val="single"/>
        </w:rPr>
        <w:t xml:space="preserve">общеразвивающей </w:t>
      </w:r>
      <w:r>
        <w:rPr>
          <w:rFonts w:ascii="Times New Roman" w:hAnsi="Times New Roman"/>
        </w:rPr>
        <w:t xml:space="preserve">направленности. </w:t>
      </w:r>
    </w:p>
    <w:p w:rsidR="00254E29" w:rsidRDefault="00A01D86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II. Взаимодействие Сторон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2.1.2. </w:t>
      </w:r>
      <w:r>
        <w:rPr>
          <w:rFonts w:ascii="Times New Roman" w:hAnsi="Times New Roman"/>
          <w:color w:val="000000"/>
          <w:sz w:val="22"/>
          <w:szCs w:val="22"/>
        </w:rPr>
        <w:t>Переводить ребенка в летний период в другую возрастную группу при уменьшении количества воспитанников.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2.1.3. </w:t>
      </w:r>
      <w:r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  на основании: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в связи с получением образования (завершением обучения);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заявления родителей (законных представителей);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2.1.4.___________________________________________________________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(иные права Исполнителя).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2.2.Заказчик вправе: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2.2.4. 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</w:t>
      </w:r>
      <w:r>
        <w:rPr>
          <w:rFonts w:ascii="Times New Roman" w:hAnsi="Times New Roman" w:cs="Times New Roman"/>
          <w:sz w:val="22"/>
          <w:szCs w:val="22"/>
        </w:rPr>
        <w:t xml:space="preserve"> учреждения</w:t>
      </w:r>
      <w:r>
        <w:rPr>
          <w:rFonts w:ascii="Times New Roman" w:hAnsi="Times New Roman"/>
          <w:sz w:val="22"/>
          <w:szCs w:val="22"/>
        </w:rPr>
        <w:t xml:space="preserve"> «Детский сад № 145» </w:t>
      </w:r>
      <w:r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>
        <w:rPr>
          <w:rFonts w:ascii="Times New Roman" w:hAnsi="Times New Roman" w:cs="Times New Roman"/>
          <w:sz w:val="22"/>
          <w:szCs w:val="22"/>
        </w:rPr>
        <w:t xml:space="preserve">.   В отдельных случаях допускается продление срока до 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>
        <w:rPr>
          <w:rFonts w:ascii="Times New Roman" w:hAnsi="Times New Roman" w:cs="Times New Roman"/>
          <w:sz w:val="22"/>
          <w:szCs w:val="22"/>
        </w:rP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(музыкальные и физкультурные праздники).</w:t>
      </w:r>
    </w:p>
    <w:p w:rsidR="00254E29" w:rsidRDefault="00A01D86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2.2.7. Создавать Совет родителей, </w:t>
      </w:r>
      <w:r>
        <w:rPr>
          <w:rFonts w:ascii="Times New Roman" w:eastAsia="Arial Unicode MS" w:hAnsi="Times New Roman"/>
          <w:sz w:val="22"/>
          <w:szCs w:val="22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2.2.8. Получать: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2.2.8.1. Получать меры социальной поддержки: льготу за присмотр и уход за ребенком  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Cs w:val="28"/>
          <w:u w:val="single"/>
        </w:rPr>
        <w:t>.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2.2.8.2.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Представлять документы для начисления компенсации части родительской платы за присмотр и уход.</w:t>
      </w:r>
    </w:p>
    <w:p w:rsidR="00254E29" w:rsidRDefault="00A01D8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000000"/>
        </w:rPr>
        <w:t xml:space="preserve">2.2.9. 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 ин</w:t>
      </w:r>
      <w:r>
        <w:rPr>
          <w:rFonts w:ascii="Times New Roman" w:eastAsia="Times New Roman" w:hAnsi="Times New Roman"/>
          <w:spacing w:val="5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ц</w:t>
      </w:r>
      <w:r>
        <w:rPr>
          <w:rFonts w:ascii="Times New Roman" w:eastAsia="Times New Roman" w:hAnsi="Times New Roman"/>
        </w:rPr>
        <w:t xml:space="preserve">ию обо </w:t>
      </w:r>
      <w:r>
        <w:rPr>
          <w:rFonts w:ascii="Times New Roman" w:eastAsia="Times New Roman" w:hAnsi="Times New Roman"/>
          <w:spacing w:val="2"/>
        </w:rPr>
        <w:t>вс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ани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4"/>
        </w:rPr>
        <w:t>ы</w:t>
      </w:r>
      <w:r>
        <w:rPr>
          <w:rFonts w:ascii="Times New Roman" w:eastAsia="Times New Roman" w:hAnsi="Times New Roman"/>
        </w:rPr>
        <w:t>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5"/>
        </w:rPr>
        <w:t>(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2"/>
        </w:rPr>
        <w:t>едагогических</w:t>
      </w:r>
      <w:r>
        <w:rPr>
          <w:rFonts w:ascii="Times New Roman" w:eastAsia="Times New Roman" w:hAnsi="Times New Roman"/>
        </w:rPr>
        <w:t>, п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  <w:spacing w:val="13"/>
        </w:rPr>
        <w:t>о</w:t>
      </w:r>
      <w:r>
        <w:rPr>
          <w:rFonts w:ascii="Times New Roman" w:eastAsia="Times New Roman" w:hAnsi="Times New Roman"/>
        </w:rPr>
        <w:t>-п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3"/>
        </w:rPr>
        <w:t>г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</w:rPr>
        <w:t>ич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ск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 xml:space="preserve">) Воспитанника, 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ава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г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ие на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  <w:spacing w:val="2"/>
        </w:rPr>
        <w:t>ед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ние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ас</w:t>
      </w:r>
      <w:r>
        <w:rPr>
          <w:rFonts w:ascii="Times New Roman" w:eastAsia="Times New Roman" w:hAnsi="Times New Roman"/>
          <w:spacing w:val="3"/>
        </w:rPr>
        <w:t>т</w:t>
      </w:r>
      <w:r>
        <w:rPr>
          <w:rFonts w:ascii="Times New Roman" w:eastAsia="Times New Roman" w:hAnsi="Times New Roman"/>
        </w:rPr>
        <w:t xml:space="preserve">ие в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2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ния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  <w:spacing w:val="1"/>
        </w:rPr>
        <w:t>ка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я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</w:rPr>
        <w:t>т их 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ния и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7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2"/>
        </w:rPr>
        <w:t>с</w:t>
      </w:r>
      <w:r>
        <w:rPr>
          <w:rFonts w:ascii="Times New Roman" w:eastAsia="Times New Roman" w:hAnsi="Times New Roman"/>
          <w:spacing w:val="-1"/>
        </w:rPr>
        <w:t>ти</w:t>
      </w:r>
      <w:r>
        <w:rPr>
          <w:rFonts w:ascii="Times New Roman" w:eastAsia="Times New Roman" w:hAnsi="Times New Roman"/>
        </w:rPr>
        <w:t>я в ни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>, по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5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0"/>
        </w:rPr>
        <w:t>и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1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6"/>
        </w:rPr>
        <w:t>а</w:t>
      </w:r>
      <w:r>
        <w:rPr>
          <w:rFonts w:ascii="Times New Roman" w:eastAsia="Times New Roman" w:hAnsi="Times New Roman"/>
        </w:rPr>
        <w:t>ц</w:t>
      </w:r>
      <w:r>
        <w:rPr>
          <w:rFonts w:ascii="Times New Roman" w:eastAsia="Times New Roman" w:hAnsi="Times New Roman"/>
          <w:spacing w:val="-1"/>
        </w:rPr>
        <w:t>и</w:t>
      </w:r>
      <w:r>
        <w:rPr>
          <w:rFonts w:ascii="Times New Roman" w:eastAsia="Times New Roman" w:hAnsi="Times New Roman"/>
        </w:rPr>
        <w:t xml:space="preserve">ю о </w:t>
      </w:r>
      <w:r>
        <w:rPr>
          <w:rFonts w:ascii="Times New Roman" w:eastAsia="Times New Roman" w:hAnsi="Times New Roman"/>
          <w:spacing w:val="2"/>
        </w:rPr>
        <w:t>ре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4"/>
        </w:rPr>
        <w:t>ь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ах п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нных об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>й Воспитанника.</w:t>
      </w:r>
    </w:p>
    <w:p w:rsidR="00254E29" w:rsidRDefault="00A01D8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2.2.10. Оповещать Исполнителя об  индивидуальных особенностях ребенка, </w:t>
      </w:r>
      <w:r>
        <w:rPr>
          <w:rFonts w:ascii="Times New Roman" w:hAnsi="Times New Roman"/>
        </w:rPr>
        <w:t>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реализации (</w:t>
      </w:r>
      <w:r>
        <w:rPr>
          <w:rFonts w:ascii="Times New Roman" w:eastAsia="Times New Roman" w:hAnsi="Times New Roman"/>
        </w:rPr>
        <w:t xml:space="preserve">особенности организации питания, состояния здоровья и т.п.) 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2.2.11.____________________________________________________________(иные права Заказчика).</w:t>
      </w:r>
    </w:p>
    <w:p w:rsidR="00254E29" w:rsidRDefault="00A01D86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на официальном сайте </w:t>
      </w:r>
      <w:r>
        <w:rPr>
          <w:rFonts w:ascii="Times New Roman" w:hAnsi="Times New Roman"/>
          <w:sz w:val="22"/>
          <w:szCs w:val="24"/>
        </w:rPr>
        <w:t>образовательной 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 «Детский сад №145»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2.3.4. При оказании услуг, предусмотренных настоящим Договором, учитывать индивидуальные </w:t>
      </w:r>
      <w:r>
        <w:rPr>
          <w:rFonts w:ascii="Times New Roman" w:hAnsi="Times New Roman" w:cs="Times New Roman"/>
          <w:sz w:val="22"/>
          <w:szCs w:val="22"/>
        </w:rPr>
        <w:lastRenderedPageBreak/>
        <w:t>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54E29" w:rsidRDefault="00A01D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2.3.7.  Обеспечить взаимодействие  с</w:t>
      </w:r>
      <w:r>
        <w:rPr>
          <w:rFonts w:ascii="Times New Roman" w:hAnsi="Times New Roman"/>
          <w:sz w:val="20"/>
        </w:rPr>
        <w:t xml:space="preserve">  </w:t>
      </w:r>
      <w:r>
        <w:rPr>
          <w:rStyle w:val="aff2"/>
          <w:b w:val="0"/>
          <w:sz w:val="22"/>
          <w:szCs w:val="24"/>
          <w:u w:val="single"/>
        </w:rPr>
        <w:t xml:space="preserve">       ГБУЗ НО </w:t>
      </w:r>
      <w:r>
        <w:rPr>
          <w:rFonts w:ascii="Times New Roman" w:hAnsi="Times New Roman"/>
          <w:szCs w:val="24"/>
          <w:u w:val="single"/>
        </w:rPr>
        <w:t xml:space="preserve">«Детская городская больница № 8»       </w:t>
      </w:r>
      <w:r>
        <w:rPr>
          <w:rFonts w:ascii="Times New Roman" w:hAnsi="Times New Roman"/>
          <w:szCs w:val="24"/>
        </w:rPr>
        <w:t xml:space="preserve">  </w:t>
      </w:r>
    </w:p>
    <w:p w:rsidR="00254E29" w:rsidRDefault="00A01D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(</w:t>
      </w:r>
      <w:r>
        <w:rPr>
          <w:rFonts w:ascii="Times New Roman" w:hAnsi="Times New Roman"/>
          <w:sz w:val="16"/>
          <w:szCs w:val="16"/>
        </w:rPr>
        <w:t>наименование медицинской организации)</w:t>
      </w:r>
    </w:p>
    <w:p w:rsidR="00254E29" w:rsidRDefault="00A01D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Соглашения о взаимодействии между</w:t>
      </w:r>
      <w:r>
        <w:rPr>
          <w:rFonts w:ascii="Times New Roman" w:hAnsi="Times New Roman"/>
          <w:szCs w:val="24"/>
        </w:rPr>
        <w:t xml:space="preserve"> МБДОУ «Детский сад №145» </w:t>
      </w:r>
      <w:r>
        <w:rPr>
          <w:rFonts w:ascii="Times New Roman" w:hAnsi="Times New Roman"/>
        </w:rPr>
        <w:t xml:space="preserve">и </w:t>
      </w:r>
      <w:r>
        <w:rPr>
          <w:rStyle w:val="aff2"/>
          <w:b w:val="0"/>
          <w:sz w:val="22"/>
          <w:szCs w:val="24"/>
        </w:rPr>
        <w:t xml:space="preserve">ГБУЗ НО </w:t>
      </w:r>
      <w:r>
        <w:rPr>
          <w:rFonts w:ascii="Times New Roman" w:hAnsi="Times New Roman"/>
          <w:szCs w:val="24"/>
        </w:rPr>
        <w:t xml:space="preserve">«Детская городская больница № 8» </w:t>
      </w:r>
      <w:r>
        <w:rPr>
          <w:rFonts w:ascii="Times New Roman" w:hAnsi="Times New Roman"/>
        </w:rPr>
        <w:t xml:space="preserve"> в целях  соблюдения   прав Воспитанников на охрану жизни и здоровья.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</w:rPr>
        <w:t xml:space="preserve">2.3.10. </w:t>
      </w:r>
      <w:r>
        <w:rPr>
          <w:rFonts w:ascii="Times New Roman" w:eastAsia="Times New Roman" w:hAnsi="Times New Roman"/>
          <w:color w:val="000000"/>
        </w:rPr>
        <w:t xml:space="preserve">Обеспечивать </w:t>
      </w:r>
      <w:r>
        <w:rPr>
          <w:rFonts w:ascii="Times New Roman" w:hAnsi="Times New Roman"/>
        </w:rPr>
        <w:t>Воспитанника необходимым сбалансированным питанием</w:t>
      </w:r>
      <w:r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организации  </w:t>
      </w:r>
      <w:r>
        <w:rPr>
          <w:rFonts w:ascii="Times New Roman" w:eastAsia="Times New Roman" w:hAnsi="Times New Roman"/>
          <w:color w:val="000000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u w:val="single"/>
        </w:rPr>
        <w:t xml:space="preserve"> завтрак, обед, полдник) согласно основному 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(вид питания, в т.ч. диетическое, кратность и время его приема)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Cs w:val="24"/>
        </w:rPr>
        <w:t>.</w:t>
      </w:r>
    </w:p>
    <w:p w:rsidR="00254E29" w:rsidRDefault="00A01D86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П</w:t>
      </w:r>
      <w:r>
        <w:rPr>
          <w:rFonts w:ascii="Times New Roman" w:hAnsi="Times New Roman"/>
          <w:shd w:val="clear" w:color="auto" w:fill="FFFFFF"/>
        </w:rPr>
        <w:t xml:space="preserve">ри наличии особенностей в питании, аллергических реакциях на пищевые продукты у ребенка, по представленному родителями (законными представителями) 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Cs w:val="24"/>
        </w:rPr>
        <w:t>образовательной    организации</w:t>
      </w:r>
      <w:r>
        <w:rPr>
          <w:rFonts w:ascii="Times New Roman" w:hAnsi="Times New Roman"/>
          <w:shd w:val="clear" w:color="auto" w:fill="FFFFFF"/>
        </w:rPr>
        <w:t xml:space="preserve">, исходя из её возможностей. 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2.3.11. Переводить Воспитанника в следующую возрастную группу </w:t>
      </w:r>
      <w:r>
        <w:rPr>
          <w:rFonts w:ascii="Times New Roman" w:hAnsi="Times New Roman"/>
          <w:color w:val="000000"/>
          <w:szCs w:val="24"/>
          <w:u w:val="single"/>
        </w:rPr>
        <w:t>на 01 сентября каждого учебного года</w:t>
      </w:r>
      <w:r>
        <w:rPr>
          <w:rFonts w:ascii="Times New Roman" w:hAnsi="Times New Roman"/>
          <w:color w:val="000000"/>
          <w:szCs w:val="24"/>
        </w:rPr>
        <w:t>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254E29" w:rsidRDefault="00A01D86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2.3.13. Уведомить Заказчика за   </w:t>
      </w:r>
      <w:r>
        <w:rPr>
          <w:rFonts w:ascii="Times New Roman" w:hAnsi="Times New Roman" w:cs="Times New Roman"/>
          <w:sz w:val="22"/>
          <w:szCs w:val="24"/>
          <w:u w:val="single"/>
        </w:rPr>
        <w:t>14    (четырнадцать)  дней</w:t>
      </w:r>
      <w:r>
        <w:rPr>
          <w:rFonts w:ascii="Times New Roman" w:hAnsi="Times New Roman" w:cs="Times New Roman"/>
          <w:sz w:val="22"/>
          <w:szCs w:val="24"/>
        </w:rPr>
        <w:t xml:space="preserve">    о  нецелесообразности   оказания 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(срок)</w:t>
      </w:r>
    </w:p>
    <w:p w:rsidR="00254E29" w:rsidRDefault="00A01D86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Воспитаннику образовательной услуги в объеме, предусмотренном  разделом I  настоящего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 </w:t>
      </w:r>
      <w:r>
        <w:rPr>
          <w:rFonts w:ascii="Times New Roman" w:eastAsia="Times New Roman" w:hAnsi="Times New Roman"/>
          <w:szCs w:val="24"/>
          <w:u w:val="single"/>
        </w:rPr>
        <w:t>14  (четырнадцать)  дней</w:t>
      </w:r>
      <w:r>
        <w:rPr>
          <w:rFonts w:ascii="Times New Roman" w:eastAsia="Times New Roman" w:hAnsi="Times New Roman"/>
          <w:szCs w:val="24"/>
        </w:rPr>
        <w:t>.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              (срок)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2.3.16. </w:t>
      </w:r>
      <w:r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2.4.2. 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2.4.6.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3" w:name="Par141"/>
      <w:bookmarkEnd w:id="3"/>
      <w:r>
        <w:rPr>
          <w:rFonts w:ascii="Times New Roman" w:hAnsi="Times New Roman" w:cs="Times New Roman"/>
          <w:b/>
          <w:sz w:val="22"/>
          <w:szCs w:val="24"/>
        </w:rPr>
        <w:t>III. Размер, сроки и порядок оплаты за присмотр и уход за Воспитанником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sz w:val="22"/>
          <w:szCs w:val="24"/>
        </w:rPr>
        <w:t>3.1. Стоимость услуг Исполнителя по присмотру и уходу за Воспитанником (далее -  родительская плата) составляет: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3108</w:t>
      </w:r>
      <w:r>
        <w:rPr>
          <w:rFonts w:ascii="Times New Roman" w:hAnsi="Times New Roman" w:cs="Times New Roman"/>
          <w:sz w:val="22"/>
          <w:szCs w:val="24"/>
        </w:rPr>
        <w:t xml:space="preserve">_(Три тысячи сто восемь)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рублей </w:t>
      </w:r>
      <w:r>
        <w:rPr>
          <w:rFonts w:ascii="Times New Roman" w:hAnsi="Times New Roman" w:cs="Times New Roman"/>
          <w:sz w:val="22"/>
          <w:szCs w:val="24"/>
        </w:rPr>
        <w:t>__</w:t>
      </w:r>
      <w:r>
        <w:rPr>
          <w:rFonts w:ascii="Times New Roman" w:hAnsi="Times New Roman" w:cs="Times New Roman"/>
          <w:sz w:val="22"/>
          <w:szCs w:val="24"/>
          <w:u w:val="single"/>
        </w:rPr>
        <w:t>00</w:t>
      </w:r>
      <w:r>
        <w:rPr>
          <w:rFonts w:ascii="Times New Roman" w:hAnsi="Times New Roman" w:cs="Times New Roman"/>
          <w:sz w:val="22"/>
          <w:szCs w:val="24"/>
        </w:rPr>
        <w:t>_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копеек</w:t>
      </w:r>
      <w:r>
        <w:rPr>
          <w:rFonts w:ascii="Times New Roman" w:hAnsi="Times New Roman" w:cs="Times New Roman"/>
          <w:sz w:val="22"/>
          <w:szCs w:val="24"/>
        </w:rPr>
        <w:t xml:space="preserve"> в месяц.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(стоимость в рублях)    (сумма прописью)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3.2.Начисление родительской платы за присмотр и уход за Воспитанником в дошкольной образовательной организации производится за текущий месяц. Плата за месяц производится исходя из количества рабочих дней, установленного производственным календарем для пятидневной рабочей недели на соответствующий календарный год.  В следующем месяце производится перерасчёт оплаты за присмотр и уход за  Воспитанником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организации. При непосещении Воспитанником образовательной организации, часть платы за присмотр и уход за  Воспитанником, рассчитанная пропорционально количеству дней непосещения Воспитанником дошкольной образовательной организации, будет учитываться при осуществлении родителями (законными представителями) платы за присмотр и уход за Воспитанником в следующем месяце</w:t>
      </w:r>
      <w:r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3.3. Заказчик   </w:t>
      </w:r>
      <w:r>
        <w:rPr>
          <w:rFonts w:ascii="Times New Roman" w:hAnsi="Times New Roman" w:cs="Times New Roman"/>
          <w:sz w:val="22"/>
          <w:szCs w:val="24"/>
          <w:u w:val="single"/>
        </w:rPr>
        <w:t>ежемесячно</w:t>
      </w:r>
      <w:r>
        <w:rPr>
          <w:rFonts w:ascii="Times New Roman" w:hAnsi="Times New Roman" w:cs="Times New Roman"/>
          <w:sz w:val="22"/>
          <w:szCs w:val="24"/>
        </w:rPr>
        <w:t xml:space="preserve">  вносит  родительскую плату за присмотр и уход за Воспитанником,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(период оплаты) 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указанную в пункте 3.1. настоящего Договора, в сумме: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3108</w:t>
      </w:r>
      <w:r>
        <w:rPr>
          <w:rFonts w:ascii="Times New Roman" w:hAnsi="Times New Roman" w:cs="Times New Roman"/>
          <w:sz w:val="22"/>
          <w:szCs w:val="24"/>
        </w:rPr>
        <w:t xml:space="preserve">_(Три тысячи сто восемь)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рублей </w:t>
      </w:r>
      <w:r>
        <w:rPr>
          <w:rFonts w:ascii="Times New Roman" w:hAnsi="Times New Roman" w:cs="Times New Roman"/>
          <w:sz w:val="22"/>
          <w:szCs w:val="24"/>
        </w:rPr>
        <w:t>__</w:t>
      </w:r>
      <w:r>
        <w:rPr>
          <w:rFonts w:ascii="Times New Roman" w:hAnsi="Times New Roman" w:cs="Times New Roman"/>
          <w:sz w:val="22"/>
          <w:szCs w:val="24"/>
          <w:u w:val="single"/>
        </w:rPr>
        <w:t>00</w:t>
      </w:r>
      <w:r>
        <w:rPr>
          <w:rFonts w:ascii="Times New Roman" w:hAnsi="Times New Roman" w:cs="Times New Roman"/>
          <w:sz w:val="22"/>
          <w:szCs w:val="24"/>
        </w:rPr>
        <w:t>_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копеек</w:t>
      </w:r>
      <w:r>
        <w:rPr>
          <w:rFonts w:ascii="Times New Roman" w:hAnsi="Times New Roman" w:cs="Times New Roman"/>
          <w:sz w:val="22"/>
          <w:szCs w:val="24"/>
        </w:rPr>
        <w:t xml:space="preserve"> в месяц.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(стоимость в рублях)                                              (сумма прописью)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3.4. Оплата производится в срок 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не    позднее 6-го числа текущего месяца за текущий месяц</w:t>
      </w:r>
      <w:r>
        <w:rPr>
          <w:rFonts w:ascii="Times New Roman" w:hAnsi="Times New Roman" w:cs="Times New Roman"/>
          <w:sz w:val="22"/>
          <w:szCs w:val="24"/>
        </w:rPr>
        <w:t xml:space="preserve">,  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    (время оплаты, например, не позднее определенного числа периода, подлежащего оплате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или не позднее определенного числа периода, предшествующего (следующего) за периодом оплаты)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>
        <w:rPr>
          <w:rFonts w:ascii="Times New Roman" w:hAnsi="Times New Roman" w:cs="Times New Roman"/>
          <w:sz w:val="22"/>
          <w:szCs w:val="24"/>
          <w:lang w:val="en-US"/>
        </w:rPr>
        <w:t>VII</w:t>
      </w:r>
      <w:r>
        <w:rPr>
          <w:rFonts w:ascii="Times New Roman" w:hAnsi="Times New Roman" w:cs="Times New Roman"/>
          <w:sz w:val="22"/>
          <w:szCs w:val="24"/>
        </w:rPr>
        <w:t xml:space="preserve"> настоящего Договора. 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bookmarkStart w:id="5" w:name="Par165"/>
      <w:bookmarkStart w:id="6" w:name="Par213"/>
      <w:bookmarkEnd w:id="5"/>
      <w:bookmarkEnd w:id="6"/>
      <w:r>
        <w:rPr>
          <w:rFonts w:ascii="Times New Roman" w:hAnsi="Times New Roman" w:cs="Times New Roman"/>
          <w:sz w:val="22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54E29" w:rsidRDefault="00A01D86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</w:t>
      </w:r>
      <w:r>
        <w:rPr>
          <w:rFonts w:ascii="Times New Roman" w:hAnsi="Times New Roman" w:cs="Times New Roman"/>
          <w:sz w:val="22"/>
          <w:szCs w:val="24"/>
        </w:rPr>
        <w:lastRenderedPageBreak/>
        <w:t>социального страхования Российской Федерации.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 «</w:t>
      </w:r>
      <w:r>
        <w:rPr>
          <w:rFonts w:ascii="Times New Roman" w:hAnsi="Times New Roman" w:cs="Times New Roman"/>
          <w:sz w:val="22"/>
          <w:szCs w:val="24"/>
          <w:u w:val="single"/>
        </w:rPr>
        <w:t>31</w:t>
      </w:r>
      <w:r>
        <w:rPr>
          <w:rFonts w:ascii="Times New Roman" w:hAnsi="Times New Roman" w:cs="Times New Roman"/>
          <w:sz w:val="22"/>
          <w:szCs w:val="24"/>
        </w:rPr>
        <w:t xml:space="preserve">» </w:t>
      </w:r>
      <w:r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="005D0E76">
        <w:rPr>
          <w:rFonts w:ascii="Times New Roman" w:hAnsi="Times New Roman" w:cs="Times New Roman"/>
          <w:sz w:val="22"/>
          <w:szCs w:val="24"/>
        </w:rPr>
        <w:t xml:space="preserve"> 2031</w:t>
      </w:r>
      <w:r>
        <w:rPr>
          <w:rFonts w:ascii="Times New Roman" w:hAnsi="Times New Roman" w:cs="Times New Roman"/>
          <w:sz w:val="22"/>
          <w:szCs w:val="24"/>
        </w:rPr>
        <w:t xml:space="preserve"> г.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8" w:name="Par229"/>
      <w:bookmarkEnd w:id="8"/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</w:t>
      </w: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254E29" w:rsidRDefault="00254E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4787"/>
        <w:gridCol w:w="285"/>
        <w:gridCol w:w="5241"/>
      </w:tblGrid>
      <w:tr w:rsidR="00254E29">
        <w:tc>
          <w:tcPr>
            <w:tcW w:w="23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Муниципальное бюджетное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</w:t>
            </w:r>
            <w:r>
              <w:rPr>
                <w:rFonts w:ascii="Times New Roman" w:hAnsi="Times New Roman"/>
                <w:color w:val="000000"/>
              </w:rPr>
              <w:t>№ 145»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(МБДОУ «Детский сад № 145»)                       </w:t>
            </w:r>
          </w:p>
          <w:p w:rsidR="00254E29" w:rsidRDefault="00A0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606037, Нижегородская область, г. Дзержинск, улица Петрищева, д. 14-А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8(8313) 20-73-03</w:t>
            </w:r>
          </w:p>
          <w:p w:rsidR="00254E29" w:rsidRPr="00015743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20">
              <w:rPr>
                <w:rFonts w:ascii="Times New Roman" w:hAnsi="Times New Roman"/>
                <w:lang w:val="en-US"/>
              </w:rPr>
              <w:t>E</w:t>
            </w:r>
            <w:r w:rsidRPr="00015743">
              <w:rPr>
                <w:rFonts w:ascii="Times New Roman" w:hAnsi="Times New Roman"/>
              </w:rPr>
              <w:t>-</w:t>
            </w:r>
            <w:r w:rsidRPr="00254A20">
              <w:rPr>
                <w:rFonts w:ascii="Times New Roman" w:hAnsi="Times New Roman"/>
                <w:lang w:val="en-US"/>
              </w:rPr>
              <w:t>mail</w:t>
            </w:r>
            <w:r w:rsidRPr="00015743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254A20">
                <w:rPr>
                  <w:rFonts w:ascii="Times New Roman" w:hAnsi="Times New Roman"/>
                  <w:lang w:val="en-US"/>
                </w:rPr>
                <w:t>ds</w:t>
              </w:r>
              <w:r w:rsidRPr="00015743">
                <w:rPr>
                  <w:rFonts w:ascii="Times New Roman" w:hAnsi="Times New Roman"/>
                </w:rPr>
                <w:t>145_</w:t>
              </w:r>
              <w:r w:rsidRPr="00254A20">
                <w:rPr>
                  <w:rFonts w:ascii="Times New Roman" w:hAnsi="Times New Roman"/>
                  <w:lang w:val="en-US"/>
                </w:rPr>
                <w:t>dzr</w:t>
              </w:r>
              <w:r w:rsidRPr="00015743">
                <w:rPr>
                  <w:rFonts w:ascii="Times New Roman" w:hAnsi="Times New Roman"/>
                </w:rPr>
                <w:t>@</w:t>
              </w:r>
              <w:r w:rsidRPr="00254A20">
                <w:rPr>
                  <w:rFonts w:ascii="Times New Roman" w:hAnsi="Times New Roman"/>
                  <w:lang w:val="en-US"/>
                </w:rPr>
                <w:t>mail</w:t>
              </w:r>
              <w:r w:rsidRPr="00015743">
                <w:rPr>
                  <w:rFonts w:ascii="Times New Roman" w:hAnsi="Times New Roman"/>
                </w:rPr>
                <w:t>.52</w:t>
              </w:r>
              <w:r w:rsidRPr="00254A20">
                <w:rPr>
                  <w:rFonts w:ascii="Times New Roman" w:hAnsi="Times New Roman"/>
                  <w:lang w:val="en-US"/>
                </w:rPr>
                <w:t>gov</w:t>
              </w:r>
              <w:r w:rsidRPr="00015743">
                <w:rPr>
                  <w:rFonts w:ascii="Times New Roman" w:hAnsi="Times New Roman"/>
                </w:rPr>
                <w:t>.</w:t>
              </w:r>
              <w:r w:rsidRPr="00254A20">
                <w:rPr>
                  <w:rFonts w:ascii="Times New Roman" w:hAnsi="Times New Roman"/>
                  <w:lang w:val="en-US"/>
                </w:rPr>
                <w:t>ru</w:t>
              </w:r>
            </w:hyperlink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hyperlink r:id="rId8" w:tgtFrame="_blank" w:history="1">
              <w:r>
                <w:rPr>
                  <w:rFonts w:ascii="Times New Roman" w:hAnsi="Times New Roman"/>
                </w:rPr>
                <w:t>145dzr.tvoysadik.ru</w:t>
              </w:r>
            </w:hyperlink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   5249055159          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 524901001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22001001270</w:t>
            </w:r>
          </w:p>
          <w:p w:rsidR="00254E29" w:rsidRDefault="00A01D86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р/с 03234643227210003200 Волго-Вятское ГУ Банка России/ УФК по Нижегородской области г.Нижний Новгород</w:t>
            </w:r>
          </w:p>
          <w:p w:rsidR="00254E29" w:rsidRDefault="00A0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54E29" w:rsidRDefault="00254E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«Детский сад № 145»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.___________________ Т.М.Малова</w:t>
            </w:r>
          </w:p>
          <w:p w:rsidR="00254E29" w:rsidRDefault="00A01D86">
            <w:pPr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254E29" w:rsidRDefault="00A01D86">
            <w:pPr>
              <w:pStyle w:val="ConsPlusNormal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E29" w:rsidRDefault="00254E29">
            <w:pPr>
              <w:pStyle w:val="ConsPlusNormal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«Заказчик»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паспорт серия __________ №___________________ выдан____________________________</w:t>
            </w: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(паспортные данные)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Адрес места жительства: ________________________________________________________________________________________ 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Контактные данные___________________________</w:t>
            </w:r>
          </w:p>
          <w:p w:rsidR="00254E29" w:rsidRDefault="00254E29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____________________________________________                      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подпись                        </w:t>
            </w:r>
          </w:p>
          <w:p w:rsidR="00254E29" w:rsidRDefault="00254E29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54E29" w:rsidRDefault="00254E29">
            <w:pPr>
              <w:pStyle w:val="ConsPlusCell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</w:tbl>
    <w:p w:rsidR="00254E29" w:rsidRDefault="00254E29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</w:p>
    <w:p w:rsidR="00254E29" w:rsidRDefault="00A01D86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Экземпляр договора получен  ____________  /_____________________/  «____» _____________20____г.</w:t>
      </w:r>
    </w:p>
    <w:p w:rsidR="00254E29" w:rsidRDefault="00A01D86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         (расшифровка подписи)</w:t>
      </w:r>
    </w:p>
    <w:sectPr w:rsidR="00254E29">
      <w:footerReference w:type="default" r:id="rId9"/>
      <w:footerReference w:type="first" r:id="rId10"/>
      <w:pgSz w:w="11906" w:h="16838"/>
      <w:pgMar w:top="1134" w:right="851" w:bottom="567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D5" w:rsidRDefault="008F0DD5">
      <w:pPr>
        <w:spacing w:after="0" w:line="240" w:lineRule="auto"/>
      </w:pPr>
      <w:r>
        <w:separator/>
      </w:r>
    </w:p>
  </w:endnote>
  <w:endnote w:type="continuationSeparator" w:id="0">
    <w:p w:rsidR="008F0DD5" w:rsidRDefault="008F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9" w:rsidRDefault="00A01D86">
    <w:pPr>
      <w:pStyle w:val="ad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  \* MERGEFORMAT</w:instrText>
    </w:r>
    <w:r>
      <w:rPr>
        <w:rFonts w:ascii="Times New Roman" w:hAnsi="Times New Roman"/>
        <w:sz w:val="20"/>
      </w:rPr>
      <w:fldChar w:fldCharType="separate"/>
    </w:r>
    <w:r w:rsidR="0029067C" w:rsidRPr="0029067C">
      <w:rPr>
        <w:rFonts w:ascii="Times New Roman" w:hAnsi="Times New Roman"/>
        <w:noProof/>
        <w:sz w:val="20"/>
        <w:lang w:val="ru-RU"/>
      </w:rPr>
      <w:t>1</w:t>
    </w:r>
    <w:r>
      <w:rPr>
        <w:rFonts w:ascii="Times New Roman" w:hAnsi="Times New Roman"/>
        <w:sz w:val="20"/>
      </w:rPr>
      <w:fldChar w:fldCharType="end"/>
    </w:r>
  </w:p>
  <w:p w:rsidR="00254E29" w:rsidRDefault="00254E2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9" w:rsidRDefault="00A01D8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39</w:t>
    </w:r>
    <w:r>
      <w:fldChar w:fldCharType="end"/>
    </w:r>
  </w:p>
  <w:p w:rsidR="00254E29" w:rsidRDefault="00254E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D5" w:rsidRDefault="008F0DD5">
      <w:pPr>
        <w:spacing w:after="0" w:line="240" w:lineRule="auto"/>
      </w:pPr>
      <w:r>
        <w:separator/>
      </w:r>
    </w:p>
  </w:footnote>
  <w:footnote w:type="continuationSeparator" w:id="0">
    <w:p w:rsidR="008F0DD5" w:rsidRDefault="008F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8EF"/>
    <w:multiLevelType w:val="hybridMultilevel"/>
    <w:tmpl w:val="72720124"/>
    <w:lvl w:ilvl="0" w:tplc="1E12D84A">
      <w:start w:val="1"/>
      <w:numFmt w:val="upperRoman"/>
      <w:lvlText w:val="%1."/>
      <w:lvlJc w:val="left"/>
      <w:pPr>
        <w:ind w:left="1080" w:hanging="720"/>
      </w:pPr>
    </w:lvl>
    <w:lvl w:ilvl="1" w:tplc="0D5E12B2">
      <w:start w:val="1"/>
      <w:numFmt w:val="lowerLetter"/>
      <w:lvlText w:val="%2."/>
      <w:lvlJc w:val="left"/>
      <w:pPr>
        <w:ind w:left="1440" w:hanging="360"/>
      </w:pPr>
    </w:lvl>
    <w:lvl w:ilvl="2" w:tplc="9EBC1902">
      <w:start w:val="1"/>
      <w:numFmt w:val="lowerRoman"/>
      <w:lvlText w:val="%3."/>
      <w:lvlJc w:val="right"/>
      <w:pPr>
        <w:ind w:left="2160" w:hanging="180"/>
      </w:pPr>
    </w:lvl>
    <w:lvl w:ilvl="3" w:tplc="E15AB402">
      <w:start w:val="1"/>
      <w:numFmt w:val="decimal"/>
      <w:lvlText w:val="%4."/>
      <w:lvlJc w:val="left"/>
      <w:pPr>
        <w:ind w:left="2880" w:hanging="360"/>
      </w:pPr>
    </w:lvl>
    <w:lvl w:ilvl="4" w:tplc="3C18C378">
      <w:start w:val="1"/>
      <w:numFmt w:val="lowerLetter"/>
      <w:lvlText w:val="%5."/>
      <w:lvlJc w:val="left"/>
      <w:pPr>
        <w:ind w:left="3600" w:hanging="360"/>
      </w:pPr>
    </w:lvl>
    <w:lvl w:ilvl="5" w:tplc="63A400FE">
      <w:start w:val="1"/>
      <w:numFmt w:val="lowerRoman"/>
      <w:lvlText w:val="%6."/>
      <w:lvlJc w:val="right"/>
      <w:pPr>
        <w:ind w:left="4320" w:hanging="180"/>
      </w:pPr>
    </w:lvl>
    <w:lvl w:ilvl="6" w:tplc="74C296D8">
      <w:start w:val="1"/>
      <w:numFmt w:val="decimal"/>
      <w:lvlText w:val="%7."/>
      <w:lvlJc w:val="left"/>
      <w:pPr>
        <w:ind w:left="5040" w:hanging="360"/>
      </w:pPr>
    </w:lvl>
    <w:lvl w:ilvl="7" w:tplc="59C07ACA">
      <w:start w:val="1"/>
      <w:numFmt w:val="lowerLetter"/>
      <w:lvlText w:val="%8."/>
      <w:lvlJc w:val="left"/>
      <w:pPr>
        <w:ind w:left="5760" w:hanging="360"/>
      </w:pPr>
    </w:lvl>
    <w:lvl w:ilvl="8" w:tplc="2D7669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EE7"/>
    <w:multiLevelType w:val="multilevel"/>
    <w:tmpl w:val="7172B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43092"/>
    <w:multiLevelType w:val="hybridMultilevel"/>
    <w:tmpl w:val="2B689768"/>
    <w:lvl w:ilvl="0" w:tplc="2054BDD2">
      <w:start w:val="1"/>
      <w:numFmt w:val="upperRoman"/>
      <w:lvlText w:val="%1."/>
      <w:lvlJc w:val="left"/>
      <w:pPr>
        <w:ind w:left="1080" w:hanging="720"/>
      </w:pPr>
    </w:lvl>
    <w:lvl w:ilvl="1" w:tplc="9F6A44E2">
      <w:start w:val="1"/>
      <w:numFmt w:val="lowerLetter"/>
      <w:lvlText w:val="%2."/>
      <w:lvlJc w:val="left"/>
      <w:pPr>
        <w:ind w:left="1440" w:hanging="360"/>
      </w:pPr>
    </w:lvl>
    <w:lvl w:ilvl="2" w:tplc="051A191E">
      <w:start w:val="1"/>
      <w:numFmt w:val="lowerRoman"/>
      <w:lvlText w:val="%3."/>
      <w:lvlJc w:val="right"/>
      <w:pPr>
        <w:ind w:left="2160" w:hanging="180"/>
      </w:pPr>
    </w:lvl>
    <w:lvl w:ilvl="3" w:tplc="01C079DE">
      <w:start w:val="1"/>
      <w:numFmt w:val="decimal"/>
      <w:lvlText w:val="%4."/>
      <w:lvlJc w:val="left"/>
      <w:pPr>
        <w:ind w:left="2880" w:hanging="360"/>
      </w:pPr>
    </w:lvl>
    <w:lvl w:ilvl="4" w:tplc="D034F2FC">
      <w:start w:val="1"/>
      <w:numFmt w:val="lowerLetter"/>
      <w:lvlText w:val="%5."/>
      <w:lvlJc w:val="left"/>
      <w:pPr>
        <w:ind w:left="3600" w:hanging="360"/>
      </w:pPr>
    </w:lvl>
    <w:lvl w:ilvl="5" w:tplc="6B4A978E">
      <w:start w:val="1"/>
      <w:numFmt w:val="lowerRoman"/>
      <w:lvlText w:val="%6."/>
      <w:lvlJc w:val="right"/>
      <w:pPr>
        <w:ind w:left="4320" w:hanging="180"/>
      </w:pPr>
    </w:lvl>
    <w:lvl w:ilvl="6" w:tplc="AC24645A">
      <w:start w:val="1"/>
      <w:numFmt w:val="decimal"/>
      <w:lvlText w:val="%7."/>
      <w:lvlJc w:val="left"/>
      <w:pPr>
        <w:ind w:left="5040" w:hanging="360"/>
      </w:pPr>
    </w:lvl>
    <w:lvl w:ilvl="7" w:tplc="4D5C3D16">
      <w:start w:val="1"/>
      <w:numFmt w:val="lowerLetter"/>
      <w:lvlText w:val="%8."/>
      <w:lvlJc w:val="left"/>
      <w:pPr>
        <w:ind w:left="5760" w:hanging="360"/>
      </w:pPr>
    </w:lvl>
    <w:lvl w:ilvl="8" w:tplc="E51264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31571"/>
    <w:multiLevelType w:val="multilevel"/>
    <w:tmpl w:val="06228B12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" w15:restartNumberingAfterBreak="0">
    <w:nsid w:val="24895395"/>
    <w:multiLevelType w:val="hybridMultilevel"/>
    <w:tmpl w:val="A754F1D2"/>
    <w:lvl w:ilvl="0" w:tplc="B406C3D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 w:tplc="B55E4AEE">
      <w:numFmt w:val="decimal"/>
      <w:lvlText w:val=""/>
      <w:lvlJc w:val="left"/>
    </w:lvl>
    <w:lvl w:ilvl="2" w:tplc="1048ED84">
      <w:numFmt w:val="decimal"/>
      <w:lvlText w:val=""/>
      <w:lvlJc w:val="left"/>
    </w:lvl>
    <w:lvl w:ilvl="3" w:tplc="93F6C362">
      <w:numFmt w:val="decimal"/>
      <w:lvlText w:val=""/>
      <w:lvlJc w:val="left"/>
    </w:lvl>
    <w:lvl w:ilvl="4" w:tplc="26F4E218">
      <w:numFmt w:val="decimal"/>
      <w:lvlText w:val=""/>
      <w:lvlJc w:val="left"/>
    </w:lvl>
    <w:lvl w:ilvl="5" w:tplc="58EE3952">
      <w:numFmt w:val="decimal"/>
      <w:lvlText w:val=""/>
      <w:lvlJc w:val="left"/>
    </w:lvl>
    <w:lvl w:ilvl="6" w:tplc="4A40E38A">
      <w:numFmt w:val="decimal"/>
      <w:lvlText w:val=""/>
      <w:lvlJc w:val="left"/>
    </w:lvl>
    <w:lvl w:ilvl="7" w:tplc="B6B865FE">
      <w:numFmt w:val="decimal"/>
      <w:lvlText w:val=""/>
      <w:lvlJc w:val="left"/>
    </w:lvl>
    <w:lvl w:ilvl="8" w:tplc="2EF84DEA">
      <w:numFmt w:val="decimal"/>
      <w:lvlText w:val=""/>
      <w:lvlJc w:val="left"/>
    </w:lvl>
  </w:abstractNum>
  <w:abstractNum w:abstractNumId="5" w15:restartNumberingAfterBreak="0">
    <w:nsid w:val="2CEF0C1A"/>
    <w:multiLevelType w:val="multilevel"/>
    <w:tmpl w:val="CA7441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064C2"/>
    <w:multiLevelType w:val="hybridMultilevel"/>
    <w:tmpl w:val="7FEAC244"/>
    <w:lvl w:ilvl="0" w:tplc="2F400DC4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1" w:tplc="91366F78">
      <w:numFmt w:val="decimal"/>
      <w:lvlText w:val=""/>
      <w:lvlJc w:val="left"/>
    </w:lvl>
    <w:lvl w:ilvl="2" w:tplc="E962F9D8">
      <w:numFmt w:val="decimal"/>
      <w:lvlText w:val=""/>
      <w:lvlJc w:val="left"/>
    </w:lvl>
    <w:lvl w:ilvl="3" w:tplc="55227E68">
      <w:numFmt w:val="decimal"/>
      <w:lvlText w:val=""/>
      <w:lvlJc w:val="left"/>
    </w:lvl>
    <w:lvl w:ilvl="4" w:tplc="DF6258C2">
      <w:numFmt w:val="decimal"/>
      <w:lvlText w:val=""/>
      <w:lvlJc w:val="left"/>
    </w:lvl>
    <w:lvl w:ilvl="5" w:tplc="A7A4EEF2">
      <w:numFmt w:val="decimal"/>
      <w:lvlText w:val=""/>
      <w:lvlJc w:val="left"/>
    </w:lvl>
    <w:lvl w:ilvl="6" w:tplc="5260ABBC">
      <w:numFmt w:val="decimal"/>
      <w:lvlText w:val=""/>
      <w:lvlJc w:val="left"/>
    </w:lvl>
    <w:lvl w:ilvl="7" w:tplc="DD187FD2">
      <w:numFmt w:val="decimal"/>
      <w:lvlText w:val=""/>
      <w:lvlJc w:val="left"/>
    </w:lvl>
    <w:lvl w:ilvl="8" w:tplc="15C45318">
      <w:numFmt w:val="decimal"/>
      <w:lvlText w:val=""/>
      <w:lvlJc w:val="left"/>
    </w:lvl>
  </w:abstractNum>
  <w:abstractNum w:abstractNumId="7" w15:restartNumberingAfterBreak="0">
    <w:nsid w:val="472631E6"/>
    <w:multiLevelType w:val="hybridMultilevel"/>
    <w:tmpl w:val="EEAE127C"/>
    <w:lvl w:ilvl="0" w:tplc="9F809A3E">
      <w:start w:val="1"/>
      <w:numFmt w:val="upperRoman"/>
      <w:lvlText w:val="%1."/>
      <w:lvlJc w:val="right"/>
      <w:pPr>
        <w:ind w:left="720" w:hanging="360"/>
      </w:pPr>
    </w:lvl>
    <w:lvl w:ilvl="1" w:tplc="AB205750">
      <w:start w:val="1"/>
      <w:numFmt w:val="lowerLetter"/>
      <w:lvlText w:val="%2."/>
      <w:lvlJc w:val="left"/>
      <w:pPr>
        <w:ind w:left="1440" w:hanging="360"/>
      </w:pPr>
    </w:lvl>
    <w:lvl w:ilvl="2" w:tplc="06B0D262">
      <w:start w:val="1"/>
      <w:numFmt w:val="lowerRoman"/>
      <w:lvlText w:val="%3."/>
      <w:lvlJc w:val="right"/>
      <w:pPr>
        <w:ind w:left="2160" w:hanging="180"/>
      </w:pPr>
    </w:lvl>
    <w:lvl w:ilvl="3" w:tplc="8CD65AB8">
      <w:start w:val="1"/>
      <w:numFmt w:val="decimal"/>
      <w:lvlText w:val="%4."/>
      <w:lvlJc w:val="left"/>
      <w:pPr>
        <w:ind w:left="2880" w:hanging="360"/>
      </w:pPr>
    </w:lvl>
    <w:lvl w:ilvl="4" w:tplc="CA9676B8">
      <w:start w:val="1"/>
      <w:numFmt w:val="lowerLetter"/>
      <w:lvlText w:val="%5."/>
      <w:lvlJc w:val="left"/>
      <w:pPr>
        <w:ind w:left="3600" w:hanging="360"/>
      </w:pPr>
    </w:lvl>
    <w:lvl w:ilvl="5" w:tplc="D23A76D8">
      <w:start w:val="1"/>
      <w:numFmt w:val="lowerRoman"/>
      <w:lvlText w:val="%6."/>
      <w:lvlJc w:val="right"/>
      <w:pPr>
        <w:ind w:left="4320" w:hanging="180"/>
      </w:pPr>
    </w:lvl>
    <w:lvl w:ilvl="6" w:tplc="AE84911C">
      <w:start w:val="1"/>
      <w:numFmt w:val="decimal"/>
      <w:lvlText w:val="%7."/>
      <w:lvlJc w:val="left"/>
      <w:pPr>
        <w:ind w:left="5040" w:hanging="360"/>
      </w:pPr>
    </w:lvl>
    <w:lvl w:ilvl="7" w:tplc="8514CAD4">
      <w:start w:val="1"/>
      <w:numFmt w:val="lowerLetter"/>
      <w:lvlText w:val="%8."/>
      <w:lvlJc w:val="left"/>
      <w:pPr>
        <w:ind w:left="5760" w:hanging="360"/>
      </w:pPr>
    </w:lvl>
    <w:lvl w:ilvl="8" w:tplc="D8249F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6AF7"/>
    <w:multiLevelType w:val="hybridMultilevel"/>
    <w:tmpl w:val="AD4CE1B4"/>
    <w:lvl w:ilvl="0" w:tplc="4DA05FDE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 w:val="ru"/>
      </w:rPr>
    </w:lvl>
    <w:lvl w:ilvl="1" w:tplc="5A888FA8">
      <w:numFmt w:val="decimal"/>
      <w:lvlText w:val=""/>
      <w:lvlJc w:val="left"/>
    </w:lvl>
    <w:lvl w:ilvl="2" w:tplc="8EDAE0C6">
      <w:numFmt w:val="decimal"/>
      <w:lvlText w:val=""/>
      <w:lvlJc w:val="left"/>
    </w:lvl>
    <w:lvl w:ilvl="3" w:tplc="863C2828">
      <w:numFmt w:val="decimal"/>
      <w:lvlText w:val=""/>
      <w:lvlJc w:val="left"/>
    </w:lvl>
    <w:lvl w:ilvl="4" w:tplc="CD6AF9E4">
      <w:numFmt w:val="decimal"/>
      <w:lvlText w:val=""/>
      <w:lvlJc w:val="left"/>
    </w:lvl>
    <w:lvl w:ilvl="5" w:tplc="4578A3FC">
      <w:numFmt w:val="decimal"/>
      <w:lvlText w:val=""/>
      <w:lvlJc w:val="left"/>
    </w:lvl>
    <w:lvl w:ilvl="6" w:tplc="6B449090">
      <w:numFmt w:val="decimal"/>
      <w:lvlText w:val=""/>
      <w:lvlJc w:val="left"/>
    </w:lvl>
    <w:lvl w:ilvl="7" w:tplc="607870A4">
      <w:numFmt w:val="decimal"/>
      <w:lvlText w:val=""/>
      <w:lvlJc w:val="left"/>
    </w:lvl>
    <w:lvl w:ilvl="8" w:tplc="E1644FFE">
      <w:numFmt w:val="decimal"/>
      <w:lvlText w:val=""/>
      <w:lvlJc w:val="left"/>
    </w:lvl>
  </w:abstractNum>
  <w:abstractNum w:abstractNumId="9" w15:restartNumberingAfterBreak="0">
    <w:nsid w:val="5AF709E5"/>
    <w:multiLevelType w:val="hybridMultilevel"/>
    <w:tmpl w:val="B4A0D664"/>
    <w:lvl w:ilvl="0" w:tplc="3DE28D12">
      <w:start w:val="1"/>
      <w:numFmt w:val="decimal"/>
      <w:lvlText w:val="%1."/>
      <w:lvlJc w:val="left"/>
      <w:pPr>
        <w:ind w:left="720" w:hanging="360"/>
      </w:pPr>
    </w:lvl>
    <w:lvl w:ilvl="1" w:tplc="721AE1CE">
      <w:start w:val="1"/>
      <w:numFmt w:val="lowerLetter"/>
      <w:lvlText w:val="%2."/>
      <w:lvlJc w:val="left"/>
      <w:pPr>
        <w:ind w:left="1440" w:hanging="360"/>
      </w:pPr>
    </w:lvl>
    <w:lvl w:ilvl="2" w:tplc="3C50475E">
      <w:start w:val="1"/>
      <w:numFmt w:val="lowerRoman"/>
      <w:lvlText w:val="%3."/>
      <w:lvlJc w:val="right"/>
      <w:pPr>
        <w:ind w:left="2160" w:hanging="180"/>
      </w:pPr>
    </w:lvl>
    <w:lvl w:ilvl="3" w:tplc="3AB0DB32">
      <w:start w:val="1"/>
      <w:numFmt w:val="decimal"/>
      <w:lvlText w:val="%4."/>
      <w:lvlJc w:val="left"/>
      <w:pPr>
        <w:ind w:left="2880" w:hanging="360"/>
      </w:pPr>
    </w:lvl>
    <w:lvl w:ilvl="4" w:tplc="B434D870">
      <w:start w:val="1"/>
      <w:numFmt w:val="lowerLetter"/>
      <w:lvlText w:val="%5."/>
      <w:lvlJc w:val="left"/>
      <w:pPr>
        <w:ind w:left="3600" w:hanging="360"/>
      </w:pPr>
    </w:lvl>
    <w:lvl w:ilvl="5" w:tplc="BC06B6B8">
      <w:start w:val="1"/>
      <w:numFmt w:val="lowerRoman"/>
      <w:lvlText w:val="%6."/>
      <w:lvlJc w:val="right"/>
      <w:pPr>
        <w:ind w:left="4320" w:hanging="180"/>
      </w:pPr>
    </w:lvl>
    <w:lvl w:ilvl="6" w:tplc="699E630C">
      <w:start w:val="1"/>
      <w:numFmt w:val="decimal"/>
      <w:lvlText w:val="%7."/>
      <w:lvlJc w:val="left"/>
      <w:pPr>
        <w:ind w:left="5040" w:hanging="360"/>
      </w:pPr>
    </w:lvl>
    <w:lvl w:ilvl="7" w:tplc="2F6A477C">
      <w:start w:val="1"/>
      <w:numFmt w:val="lowerLetter"/>
      <w:lvlText w:val="%8."/>
      <w:lvlJc w:val="left"/>
      <w:pPr>
        <w:ind w:left="5760" w:hanging="360"/>
      </w:pPr>
    </w:lvl>
    <w:lvl w:ilvl="8" w:tplc="ED6015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37B44"/>
    <w:multiLevelType w:val="hybridMultilevel"/>
    <w:tmpl w:val="79E23E9C"/>
    <w:lvl w:ilvl="0" w:tplc="4E6A9C08">
      <w:start w:val="1"/>
      <w:numFmt w:val="upperRoman"/>
      <w:lvlText w:val="%1."/>
      <w:lvlJc w:val="left"/>
      <w:pPr>
        <w:ind w:left="1080" w:hanging="720"/>
      </w:pPr>
    </w:lvl>
    <w:lvl w:ilvl="1" w:tplc="7444ED3C">
      <w:start w:val="1"/>
      <w:numFmt w:val="lowerLetter"/>
      <w:lvlText w:val="%2."/>
      <w:lvlJc w:val="left"/>
      <w:pPr>
        <w:ind w:left="1440" w:hanging="360"/>
      </w:pPr>
    </w:lvl>
    <w:lvl w:ilvl="2" w:tplc="D048F73A">
      <w:start w:val="1"/>
      <w:numFmt w:val="lowerRoman"/>
      <w:lvlText w:val="%3."/>
      <w:lvlJc w:val="right"/>
      <w:pPr>
        <w:ind w:left="2160" w:hanging="180"/>
      </w:pPr>
    </w:lvl>
    <w:lvl w:ilvl="3" w:tplc="0A6AEC70">
      <w:start w:val="1"/>
      <w:numFmt w:val="decimal"/>
      <w:lvlText w:val="%4."/>
      <w:lvlJc w:val="left"/>
      <w:pPr>
        <w:ind w:left="2880" w:hanging="360"/>
      </w:pPr>
    </w:lvl>
    <w:lvl w:ilvl="4" w:tplc="13EEFDFA">
      <w:start w:val="1"/>
      <w:numFmt w:val="lowerLetter"/>
      <w:lvlText w:val="%5."/>
      <w:lvlJc w:val="left"/>
      <w:pPr>
        <w:ind w:left="3600" w:hanging="360"/>
      </w:pPr>
    </w:lvl>
    <w:lvl w:ilvl="5" w:tplc="28467614">
      <w:start w:val="1"/>
      <w:numFmt w:val="lowerRoman"/>
      <w:lvlText w:val="%6."/>
      <w:lvlJc w:val="right"/>
      <w:pPr>
        <w:ind w:left="4320" w:hanging="180"/>
      </w:pPr>
    </w:lvl>
    <w:lvl w:ilvl="6" w:tplc="54A8368C">
      <w:start w:val="1"/>
      <w:numFmt w:val="decimal"/>
      <w:lvlText w:val="%7."/>
      <w:lvlJc w:val="left"/>
      <w:pPr>
        <w:ind w:left="5040" w:hanging="360"/>
      </w:pPr>
    </w:lvl>
    <w:lvl w:ilvl="7" w:tplc="0CFC8D48">
      <w:start w:val="1"/>
      <w:numFmt w:val="lowerLetter"/>
      <w:lvlText w:val="%8."/>
      <w:lvlJc w:val="left"/>
      <w:pPr>
        <w:ind w:left="5760" w:hanging="360"/>
      </w:pPr>
    </w:lvl>
    <w:lvl w:ilvl="8" w:tplc="642EAE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7741D"/>
    <w:multiLevelType w:val="hybridMultilevel"/>
    <w:tmpl w:val="A906CD6C"/>
    <w:lvl w:ilvl="0" w:tplc="55588A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"/>
      </w:rPr>
    </w:lvl>
    <w:lvl w:ilvl="1" w:tplc="71D44916">
      <w:numFmt w:val="decimal"/>
      <w:lvlText w:val=""/>
      <w:lvlJc w:val="left"/>
    </w:lvl>
    <w:lvl w:ilvl="2" w:tplc="32FAE9FC">
      <w:numFmt w:val="decimal"/>
      <w:lvlText w:val=""/>
      <w:lvlJc w:val="left"/>
    </w:lvl>
    <w:lvl w:ilvl="3" w:tplc="2FE4A718">
      <w:numFmt w:val="decimal"/>
      <w:lvlText w:val=""/>
      <w:lvlJc w:val="left"/>
    </w:lvl>
    <w:lvl w:ilvl="4" w:tplc="BBA2BF7E">
      <w:numFmt w:val="decimal"/>
      <w:lvlText w:val=""/>
      <w:lvlJc w:val="left"/>
    </w:lvl>
    <w:lvl w:ilvl="5" w:tplc="CD442808">
      <w:numFmt w:val="decimal"/>
      <w:lvlText w:val=""/>
      <w:lvlJc w:val="left"/>
    </w:lvl>
    <w:lvl w:ilvl="6" w:tplc="18A02CE0">
      <w:numFmt w:val="decimal"/>
      <w:lvlText w:val=""/>
      <w:lvlJc w:val="left"/>
    </w:lvl>
    <w:lvl w:ilvl="7" w:tplc="1D54A3EA">
      <w:numFmt w:val="decimal"/>
      <w:lvlText w:val=""/>
      <w:lvlJc w:val="left"/>
    </w:lvl>
    <w:lvl w:ilvl="8" w:tplc="F558DA90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E29"/>
    <w:rsid w:val="00015743"/>
    <w:rsid w:val="00027A0A"/>
    <w:rsid w:val="00254A20"/>
    <w:rsid w:val="00254E29"/>
    <w:rsid w:val="0029067C"/>
    <w:rsid w:val="005D0E76"/>
    <w:rsid w:val="008F0DD5"/>
    <w:rsid w:val="009C08BB"/>
    <w:rsid w:val="00A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1A39"/>
  <w15:docId w15:val="{899B2C10-92B9-44D2-AAFF-53701DC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14">
    <w:name w:val="Заголовок №1_"/>
    <w:link w:val="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afe">
    <w:name w:val="Название"/>
    <w:basedOn w:val="a"/>
    <w:next w:val="a"/>
    <w:link w:val="aff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en-US"/>
    </w:rPr>
  </w:style>
  <w:style w:type="character" w:customStyle="1" w:styleId="aff">
    <w:name w:val="Название Знак"/>
    <w:link w:val="afe"/>
    <w:uiPriority w:val="10"/>
    <w:rPr>
      <w:rFonts w:ascii="Cambria" w:eastAsia="Times New Roman" w:hAnsi="Cambria"/>
      <w:color w:val="17365D"/>
      <w:spacing w:val="5"/>
      <w:sz w:val="52"/>
      <w:szCs w:val="52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customStyle="1" w:styleId="aff0">
    <w:name w:val="Основной текст с отступом Знак;текст Знак"/>
    <w:link w:val="aff1"/>
    <w:rPr>
      <w:sz w:val="24"/>
      <w:szCs w:val="24"/>
    </w:rPr>
  </w:style>
  <w:style w:type="paragraph" w:customStyle="1" w:styleId="aff1">
    <w:name w:val="Основной текст с отступом;текст"/>
    <w:basedOn w:val="a"/>
    <w:link w:val="aff0"/>
    <w:pPr>
      <w:spacing w:after="120" w:line="240" w:lineRule="auto"/>
      <w:ind w:left="283"/>
    </w:pPr>
    <w:rPr>
      <w:sz w:val="24"/>
      <w:szCs w:val="24"/>
      <w:lang w:val="en-US"/>
    </w:rPr>
  </w:style>
  <w:style w:type="character" w:customStyle="1" w:styleId="16">
    <w:name w:val="Основной текст с отступом Знак1"/>
    <w:uiPriority w:val="99"/>
    <w:semiHidden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f2">
    <w:name w:val="Основной текст + Полужирный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7dzr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57_dzr@mail.52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39</cp:revision>
  <cp:lastPrinted>2025-08-21T06:38:00Z</cp:lastPrinted>
  <dcterms:created xsi:type="dcterms:W3CDTF">2022-11-17T09:46:00Z</dcterms:created>
  <dcterms:modified xsi:type="dcterms:W3CDTF">2025-08-21T06:38:00Z</dcterms:modified>
  <cp:version>1048576</cp:version>
</cp:coreProperties>
</file>