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38" w:rsidRDefault="008E7560">
      <w:pPr>
        <w:pStyle w:val="a3"/>
        <w:spacing w:before="239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10136123</wp:posOffset>
            </wp:positionV>
            <wp:extent cx="7561833" cy="2523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5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306577</wp:posOffset>
            </wp:positionV>
            <wp:extent cx="7561833" cy="2524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6838" w:rsidRPr="00213B3D" w:rsidRDefault="008E7560">
      <w:pPr>
        <w:spacing w:before="362"/>
        <w:ind w:left="5" w:right="142"/>
        <w:jc w:val="center"/>
        <w:rPr>
          <w:b/>
          <w:sz w:val="32"/>
        </w:rPr>
      </w:pPr>
      <w:r w:rsidRPr="00213B3D">
        <w:rPr>
          <w:b/>
          <w:sz w:val="32"/>
        </w:rPr>
        <w:t>Возрастные</w:t>
      </w:r>
      <w:r w:rsidR="00213B3D">
        <w:rPr>
          <w:b/>
          <w:sz w:val="32"/>
        </w:rPr>
        <w:t xml:space="preserve"> </w:t>
      </w:r>
      <w:r w:rsidRPr="00213B3D">
        <w:rPr>
          <w:b/>
          <w:sz w:val="32"/>
        </w:rPr>
        <w:t>особенности</w:t>
      </w:r>
      <w:r w:rsidR="00213B3D">
        <w:rPr>
          <w:b/>
          <w:sz w:val="32"/>
        </w:rPr>
        <w:t xml:space="preserve"> </w:t>
      </w:r>
      <w:r w:rsidRPr="00213B3D">
        <w:rPr>
          <w:b/>
          <w:sz w:val="32"/>
        </w:rPr>
        <w:t>психического</w:t>
      </w:r>
      <w:r w:rsidR="00213B3D">
        <w:rPr>
          <w:b/>
          <w:sz w:val="32"/>
        </w:rPr>
        <w:t xml:space="preserve"> </w:t>
      </w:r>
      <w:r w:rsidRPr="00213B3D">
        <w:rPr>
          <w:b/>
          <w:sz w:val="32"/>
        </w:rPr>
        <w:t>развития</w:t>
      </w:r>
      <w:r w:rsidR="00213B3D">
        <w:rPr>
          <w:b/>
          <w:sz w:val="32"/>
        </w:rPr>
        <w:t xml:space="preserve"> </w:t>
      </w:r>
      <w:r w:rsidRPr="00213B3D">
        <w:rPr>
          <w:b/>
          <w:sz w:val="32"/>
        </w:rPr>
        <w:t>детей</w:t>
      </w:r>
      <w:r w:rsidR="00213B3D">
        <w:rPr>
          <w:b/>
          <w:sz w:val="32"/>
        </w:rPr>
        <w:t xml:space="preserve"> </w:t>
      </w:r>
      <w:r w:rsidRPr="00213B3D">
        <w:rPr>
          <w:b/>
          <w:sz w:val="32"/>
        </w:rPr>
        <w:t>4-5</w:t>
      </w:r>
      <w:r w:rsidR="00B44B34">
        <w:rPr>
          <w:b/>
          <w:sz w:val="32"/>
        </w:rPr>
        <w:t xml:space="preserve"> </w:t>
      </w:r>
      <w:r w:rsidRPr="00213B3D">
        <w:rPr>
          <w:b/>
          <w:spacing w:val="-4"/>
          <w:sz w:val="32"/>
        </w:rPr>
        <w:t>лет.</w:t>
      </w:r>
    </w:p>
    <w:p w:rsidR="00576838" w:rsidRDefault="00EF4FCB">
      <w:pPr>
        <w:pStyle w:val="a3"/>
        <w:spacing w:before="2"/>
        <w:rPr>
          <w:i/>
          <w:sz w:val="16"/>
        </w:rPr>
      </w:pPr>
      <w:r w:rsidRPr="00EF4FCB">
        <w:pict>
          <v:group id="docshapegroup1" o:spid="_x0000_s1071" style="position:absolute;margin-left:36.05pt;margin-top:14.25pt;width:244.5pt;height:144.75pt;z-index:-15728640;mso-wrap-distance-left:0;mso-wrap-distance-right:0;mso-position-horizontal-relative:page" coordorigin="721,285" coordsize="4890,2895">
            <v:shape id="docshape2" o:spid="_x0000_s1073" style="position:absolute;left:728;top:292;width:4875;height:2880" coordorigin="728,293" coordsize="4875,2880" path="m1088,293r-73,7l948,321r-61,33l833,398r-44,53l756,513r-21,67l728,653r,2160l735,2885r21,68l789,3014r44,53l887,3111r61,33l1015,3165r73,8l5243,3173r73,-8l5383,3144r61,-33l5498,3067r44,-53l5575,2953r21,-68l5603,2813r,-2160l5596,580r-21,-67l5542,451r-44,-53l5444,354r-61,-33l5316,300r-73,-7l1088,293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72" type="#_x0000_t202" style="position:absolute;left:720;top:285;width:4890;height:2895" filled="f" stroked="f">
              <v:textbox inset="0,0,0,0">
                <w:txbxContent>
                  <w:p w:rsidR="00576838" w:rsidRDefault="008E7560">
                    <w:pPr>
                      <w:spacing w:before="181"/>
                      <w:ind w:left="258" w:right="255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Повышается интерес детей к устройству вещей, причинам наблюдаемых</w:t>
                    </w:r>
                    <w:r w:rsidR="00213B3D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явлений,</w:t>
                    </w:r>
                    <w:r w:rsidR="00213B3D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зависимости между событиями, что влечет за собой рез</w:t>
                    </w:r>
                    <w:r w:rsidR="00213B3D">
                      <w:rPr>
                        <w:sz w:val="28"/>
                      </w:rPr>
                      <w:t>кое увеличение числа вопросов: К</w:t>
                    </w:r>
                    <w:r>
                      <w:rPr>
                        <w:sz w:val="28"/>
                      </w:rPr>
                      <w:t xml:space="preserve">ак? Почему? Где? Когда?, </w:t>
                    </w:r>
                    <w:proofErr w:type="gramStart"/>
                    <w:r>
                      <w:rPr>
                        <w:sz w:val="28"/>
                      </w:rPr>
                      <w:t>адресованных</w:t>
                    </w:r>
                    <w:proofErr w:type="gramEnd"/>
                    <w:r>
                      <w:rPr>
                        <w:sz w:val="28"/>
                      </w:rPr>
                      <w:t xml:space="preserve"> взрослому.</w:t>
                    </w:r>
                  </w:p>
                </w:txbxContent>
              </v:textbox>
            </v:shape>
            <w10:wrap type="topAndBottom" anchorx="page"/>
          </v:group>
        </w:pict>
      </w:r>
      <w:r w:rsidRPr="00EF4FCB">
        <w:pict>
          <v:group id="docshapegroup4" o:spid="_x0000_s1061" style="position:absolute;margin-left:295.6pt;margin-top:10.55pt;width:263.6pt;height:144.75pt;z-index:-15728128;mso-wrap-distance-left:0;mso-wrap-distance-right:0;mso-position-horizontal-relative:page" coordorigin="5913,211" coordsize="5272,2895">
            <v:shape id="docshape5" o:spid="_x0000_s1070" style="position:absolute;left:5920;top:218;width:5257;height:2880" coordorigin="5920,219" coordsize="5257,2880" path="m6280,219r-73,7l6140,247r-61,33l6025,324r-44,53l5948,439r-21,67l5920,579r,2160l5927,2811r21,68l5981,2940r44,53l6079,3037r61,33l6207,3091r73,8l10817,3099r73,-8l10957,3070r61,-33l11072,2993r44,-53l11149,2879r21,-68l11177,2739r,-2160l11170,506r-21,-67l11116,377r-44,-53l11018,280r-61,-33l10890,226r-73,-7l6280,219xe" filled="f">
              <v:path arrowok="t"/>
            </v:shape>
            <v:shape id="docshape6" o:spid="_x0000_s1069" type="#_x0000_t202" style="position:absolute;left:6173;top:403;width:4775;height:1276" filled="f" stroked="f">
              <v:textbox inset="0,0,0,0">
                <w:txbxContent>
                  <w:p w:rsidR="00576838" w:rsidRDefault="008E7560">
                    <w:pPr>
                      <w:ind w:right="18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 развивается, становится более выносливым физически. Это стимулирует</w:t>
                    </w:r>
                    <w:r w:rsidR="00213B3D">
                      <w:rPr>
                        <w:sz w:val="28"/>
                      </w:rPr>
                      <w:t xml:space="preserve">  </w:t>
                    </w:r>
                    <w:r>
                      <w:rPr>
                        <w:sz w:val="28"/>
                      </w:rPr>
                      <w:t>развитие</w:t>
                    </w:r>
                  </w:p>
                  <w:p w:rsidR="00576838" w:rsidRDefault="008E7560">
                    <w:pPr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психологической.</w:t>
                    </w:r>
                  </w:p>
                </w:txbxContent>
              </v:textbox>
            </v:shape>
            <v:shape id="docshape7" o:spid="_x0000_s1068" type="#_x0000_t202" style="position:absolute;left:6173;top:1690;width:1865;height:1279" filled="f" stroked="f">
              <v:textbox inset="0,0,0,0">
                <w:txbxContent>
                  <w:p w:rsidR="00576838" w:rsidRDefault="008E7560">
                    <w:pPr>
                      <w:ind w:right="18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утомляемость, выравнивается, стабильным, перепадам.</w:t>
                    </w:r>
                  </w:p>
                </w:txbxContent>
              </v:textbox>
            </v:shape>
            <v:shape id="docshape8" o:spid="_x0000_s1067" type="#_x0000_t202" style="position:absolute;left:8505;top:1690;width:493;height:311" filled="f" stroked="f">
              <v:textbox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фон</w:t>
                    </w:r>
                  </w:p>
                </w:txbxContent>
              </v:textbox>
            </v:shape>
            <v:shape id="docshape9" o:spid="_x0000_s1066" type="#_x0000_t202" style="position:absolute;left:9236;top:1046;width:1711;height:955" filled="f" stroked="f">
              <v:textbox inset="0,0,0,0">
                <w:txbxContent>
                  <w:p w:rsidR="00576838" w:rsidRDefault="008E7560">
                    <w:pPr>
                      <w:ind w:left="338" w:right="18" w:hanging="339"/>
                      <w:jc w:val="both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выносливости</w:t>
                    </w:r>
                    <w:proofErr w:type="gramStart"/>
                    <w:r>
                      <w:rPr>
                        <w:spacing w:val="-2"/>
                        <w:sz w:val="28"/>
                      </w:rPr>
                      <w:t xml:space="preserve"> С</w:t>
                    </w:r>
                    <w:proofErr w:type="gramEnd"/>
                    <w:r>
                      <w:rPr>
                        <w:spacing w:val="-2"/>
                        <w:sz w:val="28"/>
                      </w:rPr>
                      <w:t>нижается настроения</w:t>
                    </w:r>
                  </w:p>
                </w:txbxContent>
              </v:textbox>
            </v:shape>
            <v:shape id="docshape10" o:spid="_x0000_s1065" type="#_x0000_t202" style="position:absolute;left:8478;top:2014;width:1340;height:311" filled="f" stroked="f">
              <v:textbox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становится</w:t>
                    </w:r>
                  </w:p>
                </w:txbxContent>
              </v:textbox>
            </v:shape>
            <v:shape id="docshape11" o:spid="_x0000_s1064" type="#_x0000_t202" style="position:absolute;left:10256;top:2014;width:692;height:311" filled="f" stroked="f">
              <v:textbox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более</w:t>
                    </w:r>
                  </w:p>
                </w:txbxContent>
              </v:textbox>
            </v:shape>
            <v:shape id="docshape12" o:spid="_x0000_s1063" type="#_x0000_t202" style="position:absolute;left:8311;top:2335;width:721;height:311" filled="f" stroked="f">
              <v:textbox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менее</w:t>
                    </w:r>
                  </w:p>
                </w:txbxContent>
              </v:textbox>
            </v:shape>
            <v:shape id="docshape13" o:spid="_x0000_s1062" type="#_x0000_t202" style="position:absolute;left:9630;top:2335;width:1317;height:311" filled="f" stroked="f">
              <v:textbox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подвержен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6838" w:rsidRDefault="00EF4FCB">
      <w:pPr>
        <w:pStyle w:val="a3"/>
        <w:spacing w:before="76"/>
        <w:rPr>
          <w:i/>
          <w:sz w:val="20"/>
        </w:rPr>
      </w:pPr>
      <w:r w:rsidRPr="00EF4FCB">
        <w:pict>
          <v:group id="docshapegroup17" o:spid="_x0000_s1052" style="position:absolute;margin-left:37.8pt;margin-top:174.45pt;width:513pt;height:60.75pt;z-index:-15727104;mso-wrap-distance-left:0;mso-wrap-distance-right:0;mso-position-horizontal-relative:page" coordorigin="823,5411" coordsize="10260,1215">
            <v:shape id="docshape18" o:spid="_x0000_s1057" style="position:absolute;left:830;top:5418;width:10245;height:1200" coordorigin="830,5419" coordsize="10245,1200" path="m10925,6619r58,-12l11031,6575r32,-48l11075,6469r,-900l11063,5510r-32,-47l10983,5430r-58,-11l980,5419r-58,11l874,5463r-32,47l830,5569r,900l842,6527r32,48l922,6607r58,12l10925,6619xe" filled="f">
              <v:path arrowok="t"/>
            </v:shape>
            <v:shape id="docshape19" o:spid="_x0000_s1056" type="#_x0000_t202" style="position:absolute;left:1020;top:5540;width:9882;height:311" filled="f" stroked="f">
              <v:textbox style="mso-next-textbox:#docshape19" inset="0,0,0,0">
                <w:txbxContent>
                  <w:p w:rsidR="00576838" w:rsidRDefault="008E7560">
                    <w:pPr>
                      <w:tabs>
                        <w:tab w:val="left" w:pos="1292"/>
                        <w:tab w:val="left" w:pos="3398"/>
                        <w:tab w:val="left" w:pos="5139"/>
                        <w:tab w:val="left" w:pos="5533"/>
                        <w:tab w:val="left" w:pos="6545"/>
                        <w:tab w:val="left" w:pos="7825"/>
                        <w:tab w:val="left" w:pos="9711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Активно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развивающаяся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потребность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в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новых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знаниях,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впечатлениях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и</w:t>
                    </w:r>
                  </w:p>
                </w:txbxContent>
              </v:textbox>
            </v:shape>
            <v:shape id="docshape20" o:spid="_x0000_s1055" type="#_x0000_t202" style="position:absolute;left:1020;top:5861;width:2927;height:635" filled="f" stroked="f">
              <v:textbox style="mso-next-textbox:#docshape20" inset="0,0,0,0">
                <w:txbxContent>
                  <w:p w:rsidR="00576838" w:rsidRDefault="008E7560">
                    <w:pPr>
                      <w:tabs>
                        <w:tab w:val="left" w:pos="1718"/>
                      </w:tabs>
                      <w:spacing w:line="242" w:lineRule="auto"/>
                      <w:ind w:right="18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ощущениях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 xml:space="preserve">позволяет </w:t>
                    </w:r>
                    <w:proofErr w:type="gramStart"/>
                    <w:r>
                      <w:rPr>
                        <w:spacing w:val="-2"/>
                        <w:sz w:val="28"/>
                      </w:rPr>
                      <w:t>ощущаемого</w:t>
                    </w:r>
                    <w:proofErr w:type="gramEnd"/>
                    <w:r>
                      <w:rPr>
                        <w:spacing w:val="-2"/>
                        <w:sz w:val="28"/>
                      </w:rPr>
                      <w:t>.</w:t>
                    </w:r>
                  </w:p>
                </w:txbxContent>
              </v:textbox>
            </v:shape>
            <v:shape id="docshape21" o:spid="_x0000_s1054" type="#_x0000_t202" style="position:absolute;left:4240;top:5861;width:981;height:311" filled="f" stroked="f">
              <v:textbox style="mso-next-textbox:#docshape21"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ребенку</w:t>
                    </w:r>
                  </w:p>
                </w:txbxContent>
              </v:textbox>
            </v:shape>
            <v:shape id="docshape22" o:spid="_x0000_s1053" type="#_x0000_t202" style="position:absolute;left:5511;top:5861;width:5389;height:311" filled="f" stroked="f">
              <v:textbox style="mso-next-textbox:#docshape22" inset="0,0,0,0">
                <w:txbxContent>
                  <w:p w:rsidR="00576838" w:rsidRDefault="008E7560">
                    <w:pPr>
                      <w:tabs>
                        <w:tab w:val="left" w:pos="1458"/>
                        <w:tab w:val="left" w:pos="2007"/>
                        <w:tab w:val="left" w:pos="3331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выходить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5"/>
                        <w:sz w:val="28"/>
                      </w:rPr>
                      <w:t>за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пределы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непосредственно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6838" w:rsidRDefault="00EF4FCB">
      <w:pPr>
        <w:pStyle w:val="a3"/>
        <w:spacing w:before="33"/>
        <w:rPr>
          <w:i/>
          <w:sz w:val="20"/>
        </w:rPr>
      </w:pPr>
      <w:r w:rsidRPr="00EF4FCB">
        <w:pict>
          <v:group id="docshapegroup28" o:spid="_x0000_s1038" style="position:absolute;margin-left:335.55pt;margin-top:84.6pt;width:215.25pt;height:111pt;z-index:-15726080;mso-wrap-distance-left:0;mso-wrap-distance-right:0;mso-position-horizontal-relative:page" coordorigin="6868,6881" coordsize="4305,2310">
            <v:shape id="docshape29" o:spid="_x0000_s1046" style="position:absolute;left:6876;top:6888;width:4290;height:2295" coordorigin="6876,6889" coordsize="4290,2295" path="m7163,6889r-76,10l7018,6928r-58,45l6915,7031r-29,68l6876,7175r,1722l6886,8973r29,69l6960,9100r58,45l7087,9173r76,11l10879,9184r76,-11l11024,9145r58,-45l11127,9042r29,-69l11166,8897r,-1722l11156,7099r-29,-68l11082,6973r-58,-45l10955,6899r-76,-10l7163,6889xe" filled="f">
              <v:path arrowok="t"/>
            </v:shape>
            <v:shape id="docshape30" o:spid="_x0000_s1045" type="#_x0000_t202" style="position:absolute;left:7815;top:7052;width:571;height:311" filled="f" stroked="f">
              <v:textbox style="mso-next-textbox:#docshape30" inset="0,0,0,0">
                <w:txbxContent>
                  <w:p w:rsidR="00576838" w:rsidRDefault="008E7560" w:rsidP="00B44B34">
                    <w:pPr>
                      <w:spacing w:line="311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Речь</w:t>
                    </w:r>
                  </w:p>
                </w:txbxContent>
              </v:textbox>
            </v:shape>
            <v:shape id="docshape31" o:spid="_x0000_s1044" type="#_x0000_t202" style="position:absolute;left:9620;top:7052;width:1340;height:311" filled="f" stroked="f">
              <v:textbox style="mso-next-textbox:#docshape31"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становится</w:t>
                    </w:r>
                  </w:p>
                </w:txbxContent>
              </v:textbox>
            </v:shape>
            <v:shape id="docshape32" o:spid="_x0000_s1043" type="#_x0000_t202" style="position:absolute;left:7107;top:7374;width:3850;height:311" filled="f" stroked="f">
              <v:textbox style="mso-next-textbox:#docshape32" inset="0,0,0,0">
                <w:txbxContent>
                  <w:p w:rsidR="00576838" w:rsidRDefault="008E7560" w:rsidP="00B44B34">
                    <w:pPr>
                      <w:tabs>
                        <w:tab w:val="left" w:pos="1522"/>
                        <w:tab w:val="left" w:pos="3095"/>
                      </w:tabs>
                      <w:spacing w:line="311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предметом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активности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детей.</w:t>
                    </w:r>
                  </w:p>
                </w:txbxContent>
              </v:textbox>
            </v:shape>
            <v:shape id="docshape33" o:spid="_x0000_s1042" type="#_x0000_t202" style="position:absolute;left:7107;top:7695;width:1812;height:633" filled="f" stroked="f">
              <v:textbox style="mso-next-textbox:#docshape33" inset="0,0,0,0">
                <w:txbxContent>
                  <w:p w:rsidR="00576838" w:rsidRDefault="008E7560">
                    <w:pPr>
                      <w:ind w:right="18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Увеличивается контактов.</w:t>
                    </w:r>
                  </w:p>
                </w:txbxContent>
              </v:textbox>
            </v:shape>
            <v:shape id="docshape34" o:spid="_x0000_s1041" type="#_x0000_t202" style="position:absolute;left:9149;top:7695;width:570;height:311" filled="f" stroked="f">
              <v:textbox style="mso-next-textbox:#docshape34"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доля</w:t>
                    </w:r>
                  </w:p>
                </w:txbxContent>
              </v:textbox>
            </v:shape>
            <v:shape id="docshape35" o:spid="_x0000_s1040" type="#_x0000_t202" style="position:absolute;left:9948;top:7695;width:1010;height:311" filled="f" stroked="f">
              <v:textbox style="mso-next-textbox:#docshape35"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речевых</w:t>
                    </w:r>
                  </w:p>
                </w:txbxContent>
              </v:textbox>
            </v:shape>
            <v:shape id="docshape36" o:spid="_x0000_s1039" type="#_x0000_t202" style="position:absolute;left:7087;top:8017;width:3929;height:984" filled="f" stroked="f">
              <v:textbox style="mso-next-textbox:#docshape36" inset="0,0,0,0">
                <w:txbxContent>
                  <w:p w:rsidR="00576838" w:rsidRDefault="00576838" w:rsidP="00B44B34">
                    <w:pPr>
                      <w:spacing w:line="242" w:lineRule="auto"/>
                      <w:ind w:right="74"/>
                      <w:jc w:val="both"/>
                      <w:rPr>
                        <w:b/>
                        <w:i/>
                        <w:sz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576838" w:rsidRDefault="00EF4FCB">
      <w:pPr>
        <w:pStyle w:val="a3"/>
        <w:rPr>
          <w:i/>
          <w:sz w:val="20"/>
        </w:rPr>
      </w:pPr>
      <w:r w:rsidRPr="00EF4FCB">
        <w:pict>
          <v:group id="docshapegroup37" o:spid="_x0000_s1035" style="position:absolute;margin-left:56pt;margin-top:137.85pt;width:172.45pt;height:48.75pt;z-index:-15725568;mso-wrap-distance-left:0;mso-wrap-distance-right:0;mso-position-horizontal-relative:page" coordorigin="823,9525" coordsize="3210,975">
            <v:shape id="docshape38" o:spid="_x0000_s1037" style="position:absolute;left:830;top:9532;width:3195;height:960" coordorigin="830,9533" coordsize="3195,960" path="m950,9533r-47,9l865,9568r-26,38l830,9653r,720l839,10419r26,39l903,10483r47,10l3905,10493r47,-10l3990,10458r26,-39l4025,10373r,-720l4016,9606r-26,-38l3952,9542r-47,-9l950,9533xe" filled="f">
              <v:path arrowok="t"/>
            </v:shape>
            <v:shape id="docshape39" o:spid="_x0000_s1036" type="#_x0000_t202" style="position:absolute;left:822;top:9525;width:3210;height:975" filled="f" stroked="f">
              <v:textbox style="mso-next-textbox:#docshape39" inset="0,0,0,0">
                <w:txbxContent>
                  <w:p w:rsidR="00576838" w:rsidRDefault="008E7560">
                    <w:pPr>
                      <w:tabs>
                        <w:tab w:val="left" w:pos="1607"/>
                      </w:tabs>
                      <w:spacing w:before="113" w:line="244" w:lineRule="auto"/>
                      <w:ind w:left="190" w:right="18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Начинает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 xml:space="preserve">развиваться </w:t>
                    </w:r>
                    <w:r w:rsidRPr="008E7560">
                      <w:rPr>
                        <w:b/>
                        <w:sz w:val="28"/>
                      </w:rPr>
                      <w:t>образное мышление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Pr="00EF4FCB">
        <w:pict>
          <v:group id="docshapegroup46" o:spid="_x0000_s1026" style="position:absolute;margin-left:376pt;margin-top:137.5pt;width:179.5pt;height:48.75pt;z-index:-15724544;mso-wrap-distance-left:0;mso-wrap-distance-right:0;mso-position-horizontal-relative:page" coordorigin="8138,9525" coordsize="3180,975">
            <v:shape id="docshape47" o:spid="_x0000_s1028" style="position:absolute;left:8145;top:9532;width:3165;height:960" coordorigin="8145,9533" coordsize="3165,960" path="m8265,9533r-47,9l8180,9568r-26,38l8145,9653r,720l8154,10419r26,39l8218,10483r47,10l11190,10493r47,-10l11275,10458r26,-39l11310,10373r,-720l11301,9606r-26,-38l11237,9542r-47,-9l8265,9533xe" filled="f">
              <v:path arrowok="t"/>
            </v:shape>
            <v:shape id="docshape48" o:spid="_x0000_s1027" type="#_x0000_t202" style="position:absolute;left:8137;top:9525;width:3180;height:975" filled="f" stroked="f">
              <v:textbox style="mso-next-textbox:#docshape48" inset="0,0,0,0">
                <w:txbxContent>
                  <w:p w:rsidR="00576838" w:rsidRDefault="008E7560">
                    <w:pPr>
                      <w:tabs>
                        <w:tab w:val="left" w:pos="1676"/>
                      </w:tabs>
                      <w:spacing w:before="113" w:line="244" w:lineRule="auto"/>
                      <w:ind w:left="191" w:right="18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Ведущим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 xml:space="preserve">становится </w:t>
                    </w:r>
                    <w:r w:rsidRPr="008E7560">
                      <w:rPr>
                        <w:b/>
                        <w:sz w:val="28"/>
                      </w:rPr>
                      <w:t>познавательный</w:t>
                    </w:r>
                    <w:r w:rsidR="00213B3D" w:rsidRPr="008E7560">
                      <w:rPr>
                        <w:b/>
                        <w:sz w:val="28"/>
                      </w:rPr>
                      <w:t xml:space="preserve"> </w:t>
                    </w:r>
                    <w:r w:rsidRPr="008E7560">
                      <w:rPr>
                        <w:b/>
                        <w:spacing w:val="-2"/>
                        <w:sz w:val="28"/>
                      </w:rPr>
                      <w:t>мотив</w:t>
                    </w:r>
                    <w:r>
                      <w:rPr>
                        <w:spacing w:val="-2"/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Pr="00EF4FCB">
        <w:pict>
          <v:group id="docshapegroup23" o:spid="_x0000_s1047" style="position:absolute;margin-left:32.05pt;margin-top:1.25pt;width:293pt;height:115.5pt;z-index:-15726592;mso-wrap-distance-left:0;mso-wrap-distance-right:0;mso-position-horizontal-relative:page" coordorigin="728,6881" coordsize="5860,2310">
            <v:shape id="docshape24" o:spid="_x0000_s1051" style="position:absolute;left:735;top:6888;width:5845;height:2295" coordorigin="735,6889" coordsize="5845,2295" path="m1022,6889r-76,10l877,6928r-58,45l774,7031r-29,68l735,7175r,1722l745,8973r29,69l819,9100r58,45l946,9173r76,11l6293,9184r76,-11l6438,9145r58,-45l6541,9042r29,-69l6580,8897r,-1722l6570,7099r-29,-68l6496,6973r-58,-45l6369,6899r-76,-10l1022,6889xe" filled="f">
              <v:path arrowok="t"/>
            </v:shape>
            <v:shape id="docshape25" o:spid="_x0000_s1050" type="#_x0000_t202" style="position:absolute;left:1673;top:7052;width:1352;height:311" filled="f" stroked="f">
              <v:textbox style="mso-next-textbox:#docshape25"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Возникают</w:t>
                    </w:r>
                  </w:p>
                </w:txbxContent>
              </v:textbox>
            </v:shape>
            <v:shape id="docshape26" o:spid="_x0000_s1049" type="#_x0000_t202" style="position:absolute;left:4387;top:7052;width:1985;height:311" filled="f" stroked="f">
              <v:textbox style="mso-next-textbox:#docshape26"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содержательные</w:t>
                    </w:r>
                  </w:p>
                </w:txbxContent>
              </v:textbox>
            </v:shape>
            <v:shape id="docshape27" o:spid="_x0000_s1048" type="#_x0000_t202" style="position:absolute;left:964;top:7374;width:5405;height:1600" filled="f" stroked="f">
              <v:textbox style="mso-next-textbox:#docshape27" inset="0,0,0,0">
                <w:txbxContent>
                  <w:p w:rsidR="00576838" w:rsidRDefault="008E7560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представления о пространстве, в котором они сами не находятся. Дифференцируются представления о времени, в котором, помимо настоящего, начинают четко выделяться прошлое и будущее.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3B3D" w:rsidRPr="00213B3D" w:rsidRDefault="00EF4FCB" w:rsidP="00213B3D">
      <w:pPr>
        <w:pStyle w:val="a3"/>
        <w:spacing w:before="79"/>
        <w:rPr>
          <w:i/>
          <w:sz w:val="20"/>
        </w:rPr>
      </w:pPr>
      <w:r w:rsidRPr="00EF4FCB">
        <w:pict>
          <v:group id="docshapegroup40" o:spid="_x0000_s1029" style="position:absolute;margin-left:197.9pt;margin-top:74.95pt;width:203.95pt;height:187.2pt;z-index:-15725056;mso-wrap-distance-left:0;mso-wrap-distance-right:0;mso-position-horizontal-relative:page" coordorigin="4268,9525" coordsize="3630,32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1" o:spid="_x0000_s1034" type="#_x0000_t75" style="position:absolute;left:4317;top:10544;width:3278;height:2209">
              <v:imagedata r:id="rId6" o:title=""/>
            </v:shape>
            <v:shape id="docshape42" o:spid="_x0000_s1033" style="position:absolute;left:4275;top:9532;width:3615;height:960" coordorigin="4275,9533" coordsize="3615,960" path="m4395,9533r-47,9l4310,9568r-26,38l4275,9653r,720l4284,10419r26,39l4348,10483r47,10l7770,10493r47,-10l7855,10458r26,-39l7890,10373r,-720l7881,9606r-26,-38l7817,9542r-47,-9l4395,9533xe" filled="f">
              <v:path arrowok="t"/>
            </v:shape>
            <v:shape id="docshape43" o:spid="_x0000_s1032" type="#_x0000_t202" style="position:absolute;left:4457;top:9649;width:1134;height:311" filled="f" stroked="f">
              <v:textbox style="mso-next-textbox:#docshape43" inset="0,0,0,0">
                <w:txbxContent>
                  <w:p w:rsidR="00576838" w:rsidRDefault="00B44B34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Начин</w:t>
                    </w:r>
                    <w:r w:rsidR="008E7560">
                      <w:rPr>
                        <w:spacing w:val="-2"/>
                        <w:sz w:val="28"/>
                      </w:rPr>
                      <w:t>ает</w:t>
                    </w:r>
                  </w:p>
                </w:txbxContent>
              </v:textbox>
            </v:shape>
            <v:shape id="docshape44" o:spid="_x0000_s1031" type="#_x0000_t202" style="position:absolute;left:6098;top:9649;width:1633;height:311" filled="f" stroked="f">
              <v:textbox style="mso-next-textbox:#docshape44" inset="0,0,0,0">
                <w:txbxContent>
                  <w:p w:rsidR="00576838" w:rsidRDefault="008E756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складываться</w:t>
                    </w:r>
                  </w:p>
                </w:txbxContent>
              </v:textbox>
            </v:shape>
            <v:shape id="docshape45" o:spid="_x0000_s1030" type="#_x0000_t202" style="position:absolute;left:4457;top:9978;width:2963;height:311" filled="f" stroked="f">
              <v:textbox style="mso-next-textbox:#docshape45" inset="0,0,0,0">
                <w:txbxContent>
                  <w:p w:rsidR="00576838" w:rsidRPr="008E7560" w:rsidRDefault="008E7560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 w:rsidRPr="008E7560">
                      <w:rPr>
                        <w:b/>
                        <w:sz w:val="28"/>
                      </w:rPr>
                      <w:t>произвольное</w:t>
                    </w:r>
                    <w:r w:rsidR="00213B3D" w:rsidRPr="008E7560">
                      <w:rPr>
                        <w:b/>
                        <w:sz w:val="28"/>
                      </w:rPr>
                      <w:t xml:space="preserve"> </w:t>
                    </w:r>
                    <w:r w:rsidRPr="008E7560">
                      <w:rPr>
                        <w:b/>
                        <w:spacing w:val="-2"/>
                        <w:sz w:val="28"/>
                      </w:rPr>
                      <w:t>внимание.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3B3D" w:rsidRDefault="00213B3D">
      <w:pPr>
        <w:pStyle w:val="a3"/>
        <w:spacing w:before="175"/>
        <w:ind w:left="2533" w:right="2673"/>
        <w:jc w:val="center"/>
      </w:pPr>
    </w:p>
    <w:p w:rsidR="00576838" w:rsidRDefault="008E7560">
      <w:pPr>
        <w:pStyle w:val="a3"/>
        <w:spacing w:before="175"/>
        <w:ind w:left="2533" w:right="2673"/>
        <w:jc w:val="center"/>
      </w:pPr>
      <w:r>
        <w:t>Источник Программа «От рождения до школы»</w:t>
      </w:r>
    </w:p>
    <w:sectPr w:rsidR="00576838" w:rsidSect="00576838">
      <w:type w:val="continuous"/>
      <w:pgSz w:w="11910" w:h="16840"/>
      <w:pgMar w:top="460" w:right="4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76838"/>
    <w:rsid w:val="00213B3D"/>
    <w:rsid w:val="002F0549"/>
    <w:rsid w:val="00512477"/>
    <w:rsid w:val="00576838"/>
    <w:rsid w:val="008E7560"/>
    <w:rsid w:val="00A74B42"/>
    <w:rsid w:val="00B44B34"/>
    <w:rsid w:val="00EF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68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68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6838"/>
    <w:rPr>
      <w:sz w:val="24"/>
      <w:szCs w:val="24"/>
    </w:rPr>
  </w:style>
  <w:style w:type="paragraph" w:styleId="a4">
    <w:name w:val="Title"/>
    <w:basedOn w:val="a"/>
    <w:uiPriority w:val="1"/>
    <w:qFormat/>
    <w:rsid w:val="00576838"/>
    <w:pPr>
      <w:ind w:right="1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76838"/>
  </w:style>
  <w:style w:type="paragraph" w:customStyle="1" w:styleId="TableParagraph">
    <w:name w:val="Table Paragraph"/>
    <w:basedOn w:val="a"/>
    <w:uiPriority w:val="1"/>
    <w:qFormat/>
    <w:rsid w:val="005768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2024-09-22T19:06:00Z</dcterms:created>
  <dcterms:modified xsi:type="dcterms:W3CDTF">2024-09-24T18:31:00Z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Office Word 2007</vt:lpwstr>
  </property>
</Properties>
</file>